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Havířov - Prostřední Suchá se prezentovala akcí K-MODE</w:t>
      </w:r>
    </w:p>
    <w:p>
      <w:pPr/>
      <w:r>
        <w:rPr/>
        <w:t xml:space="preserve">Ve SŠ Havířov – Prostřední Suchá studují žáci pedagogické  lyceum, sociální činnosti, dále pak obory kosmetička a kadeřník.</w:t>
      </w:r>
    </w:p>
    <w:p>
      <w:pPr/>
      <w:r>
        <w:rPr>
          <w:b w:val="1"/>
          <w:bCs w:val="1"/>
        </w:rPr>
        <w:t xml:space="preserve">Petr Szymeczek, ředitel SŠ Havířov – Prostřední Suchá:</w:t>
      </w:r>
      <w:r>
        <w:rPr/>
        <w:t xml:space="preserve"> „Zájem  o naší školu je obrovský, máme velký převis. Máme 500 žáků, se kterými děláme  řadu akcí. Miss Reneta skončila, ale třeba předvánoční K-MODE je také velmi  vydařená akce.“</w:t>
      </w:r>
    </w:p>
    <w:p>
      <w:pPr/>
      <w:r>
        <w:rPr/>
        <w:t xml:space="preserve">V jednom dni předvedli žáci  všech oborů tři vystoupení pro 1500 diváků. Každý ročník přehlídky má své  téma-letošní ročník  "FANTASY".  </w:t>
      </w:r>
    </w:p>
    <w:p>
      <w:pPr/>
      <w:r>
        <w:rPr>
          <w:b w:val="1"/>
          <w:bCs w:val="1"/>
        </w:rPr>
        <w:t xml:space="preserve">Petra Neuwirthová, hlavní  organizátorka K-MODE: </w:t>
      </w:r>
      <w:r>
        <w:rPr/>
        <w:t xml:space="preserve">„Je to akce, která spojuje všechny obory a všechny je  zároveň prezentuje. Studenti byli velmi ochotní se zapojit, protože K-MODE už  má velkou tradici.“</w:t>
      </w:r>
    </w:p>
    <w:p>
      <w:pPr/>
      <w:r>
        <w:rPr/>
        <w:t xml:space="preserve">Na programu se podílelo 120 žáků  pod vedením pedagogů a absolventi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40/stredni-skola-havirov--prostredni-sucha-se-prezentovala-akci-km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2026-10-21T20:18:44+02:00</dcterms:created>
  <dcterms:modified xsi:type="dcterms:W3CDTF">2026-10-21T20:18:44+02:00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