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Edastim využívají také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644/bez-komentare-edastim-vyuzivaji-take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