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Vidět a být viděn je v silničním provozu alfou a omegou. Preventisté znovu apelovali na chodce</w:t>
      </w:r>
    </w:p>
    <w:p>
      <w:pPr/>
      <w:r>
        <w:rPr/>
        <w:t xml:space="preserve">Prevence, která z úst policistů i pracovníků BESIPu zaznívá opakovaně - Chodci, buďte vidět, noste reflexní prvky. Přesto letný pohled na lidi, kteří kolem páté hodiny odpoledne procházejí Novým Jičínem vypovídá o tom, že většina z nich v tmavém oblečení v šeru zaniká.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“Někdy nosím reflexní prvky, když jdeme třeba po tmě.”</w:t>
      </w:r>
    </w:p>
    <w:p>
      <w:pPr/>
      <w:r>
        <w:rPr/>
        <w:t xml:space="preserve">“Snažíme se, na kole i večer na procházce, ať jsme vidět.”</w:t>
      </w:r>
    </w:p>
    <w:p>
      <w:pPr/>
      <w:r>
        <w:rPr>
          <w:b w:val="1"/>
          <w:bCs w:val="1"/>
        </w:rPr>
        <w:t xml:space="preserve">Tomáš Zbranek, preventista Krajského ředitelství PČR MS kraje:</w:t>
      </w:r>
      <w:r>
        <w:rPr/>
        <w:t xml:space="preserve"> “Vlastně vidět a být viděn je alfou a omegou přežití v tom silničním provozu. Nejen vidět očima, ale i celou situaci vnímat, ten provoz, dobře se rozhlédnout, nemít na uších sluchátka, nekoukat do mobilního telefonu, protože v tomhle zimním období jsou i ty podmínky pro řidiče mnohem těžší proto, aby i ti řidiči chodce zaznamenali.”     </w:t>
      </w:r>
    </w:p>
    <w:p>
      <w:pPr/>
      <w:r>
        <w:rPr>
          <w:b w:val="1"/>
          <w:bCs w:val="1"/>
        </w:rPr>
        <w:t xml:space="preserve">Pavel Blahut, krajský koordinátor BESIP: “</w:t>
      </w:r>
      <w:r>
        <w:rPr/>
        <w:t xml:space="preserve">V podstatě za loňský rok došlo k více než sedmdesáti fatálním zraněním chodcůl v provozu. Takže tím, že používám reflexní pásek, tak to riziko vlastního poškození při dopravní nehodě můžu snížit.”  </w:t>
      </w:r>
    </w:p>
    <w:p>
      <w:pPr/>
      <w:r>
        <w:rPr/>
        <w:t xml:space="preserve">Chodce v tmavém oblečení může řidič zaznamenat zhruba ve vzdálenosti 20 metrů, u světlejšího nebo výraznějšího oděvu může být viditelnost dvojnásobná. </w:t>
      </w:r>
    </w:p>
    <w:p>
      <w:pPr/>
      <w:r>
        <w:rPr>
          <w:b w:val="1"/>
          <w:bCs w:val="1"/>
        </w:rPr>
        <w:t xml:space="preserve">Tomáš Zbranek, preventista Krajského ředitelství PČR MS kraje:</w:t>
      </w:r>
      <w:r>
        <w:rPr/>
        <w:t xml:space="preserve"> “A když bude mít na sobě nějaký reflexní prvek, tak tu viditelnost může prodloužit až na 200 metrů. A to už dává tomu řidiči opravdu dostatek času, aby toho chodce  zavnímal a zareagoval na něj a věděl o něm.”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“Samozřejmě je vhodné ten pásek umístit na viditelné místo nebát se, klepnout si ho na ruku popřípadě na nohu, abych opravdu upozornil řidiče, že zde jsem.” </w:t>
      </w:r>
    </w:p>
    <w:p>
      <w:pPr/>
      <w:r>
        <w:rPr/>
        <w:t xml:space="preserve">Ovšem i chodec musí počítat s tím, že ho řidič z různých důvodů nevidí, může být oslněn protijedoucím vozidlem, může u něj nasta zdravotní indispozice.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“Chodec má povinnost dbát své vlastní bezpečnosti a vždy se přesvědčit o tom, že může bezpečně přejít přes přechod.”  </w:t>
      </w:r>
    </w:p>
    <w:p>
      <w:pPr/>
      <w:r>
        <w:rPr/>
        <w:t xml:space="preserve">Před několika dny došlo i v Novém Jičíně ke dvěma případům střetu auta s chodcem. Jeden z nich se stal na ulici Přemyslovců, kde vozidlo srazilo ženu na přechodu pro chodce, řidič ujel, žena skončila v péči záchranářů. Ve stejný den pak na ulici Lidické couval řidič nákladního vozidla a při tom zřejmě přehlédl kolemjdoucí ženu a srazil 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82/videt-a-byt-viden-je-v-silnicnim-provozu-alfou-a-omegou-preventiste-znovu-apelovali-n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