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radí, jak chránit majetek. Pořádali akci Příležitost dělá zloděje</w:t>
      </w:r>
    </w:p>
    <w:p>
      <w:pPr/>
      <w:r>
        <w:rPr/>
        <w:t xml:space="preserve">Akce probíhala během odpoledne, kdy strážníci procházeli parkoviště a sledovali, kdo jakým způsobem vykládá věci z auta nebo je do auta nakládá, a v jakém stavu auto nechávají na místě. </w:t>
      </w:r>
    </w:p>
    <w:p>
      <w:pPr/>
      <w:r>
        <w:rPr/>
        <w:t xml:space="preserve">Nejčastější chybou a příležitostí pro zloděje je nechávání věcí v autě tak, že jdou vidět.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“Že narychlo něco tam hodí nebo že děti tam něco odloží a je to potom takové to lákadlo a mnohdy se bohužel stává, že ty věci, co jsou odcizené, nejsou ani tak hodnotné, jako poškození toho vozidla.”</w:t>
      </w:r>
    </w:p>
    <w:p>
      <w:pPr/>
      <w:r>
        <w:rPr/>
        <w:t xml:space="preserve">Strážníci se snažili smířlivým tónem upozorňovat nakupující na jejich chyby při zabezpečení jejich aut. Všichni, kterých se akce dotkla, dostali malou odměnu nebo upomínku. </w:t>
      </w:r>
    </w:p>
    <w:p>
      <w:pPr/>
      <w:r>
        <w:rPr>
          <w:b w:val="1"/>
          <w:bCs w:val="1"/>
        </w:rPr>
        <w:t xml:space="preserve">anketa: nakupující: </w:t>
      </w:r>
      <w:r>
        <w:rPr/>
        <w:t xml:space="preserve"> “Je to super. Proti kriminalitě. Aspoň se vidí, co se děje.” “Nevím, vybili nám zadní okýnko a vybílili všecko, co tam bylo.” </w:t>
      </w:r>
    </w:p>
    <w:p>
      <w:pPr/>
      <w:r>
        <w:rPr/>
        <w:t xml:space="preserve">Především by si lidé měli konkrétně dávat pozor na to, aby si osobní věci, například kabelky, brali s sebou do obchodu, nebo je alespoň nenechávali viditelně na sedadlech či palubní desce auta. </w:t>
      </w:r>
    </w:p>
    <w:p>
      <w:pPr/>
      <w:r>
        <w:rPr/>
        <w:t xml:space="preserve">Strážníci mají v plánu tuto preventivní akci pořádat minimálně jednou za měsíc na různých místech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898/karvinsti-straznici-radi-jak-chranit-majetek-poradali-akci-prilezitost-dela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2026-07-01T06:29:30+02:00</dcterms:created>
  <dcterms:modified xsi:type="dcterms:W3CDTF">2026-07-01T06:29:30+02:00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