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školek v Ostravě-Porubě učí bruslit hokejoví trenéři</w:t>
      </w:r>
    </w:p>
    <w:p>
      <w:pPr/>
      <w:r>
        <w:rPr/>
        <w:t xml:space="preserve">Do projektu jsou již zapojeny všechny školky z obvodu. Radnice bruslení zajišťuje ve spolupráci s porubským hokejovým klubem už 9. rokem.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,,Bruslení je dostupné pro všechny naše mateřské školy. Tím, že my jako zřizovatel jim navíc dáme finanční příspěvek, aby si to bruslení mohli dovolit i bez finanční spoluúčasti rodičů.” </w:t>
      </w:r>
    </w:p>
    <w:p>
      <w:pPr/>
      <w:r>
        <w:rPr/>
        <w:t xml:space="preserve">Bruslit se děti učí na porubském zimním stadionu pod vedením zkušených trenérů a k dispozici mají také veškeré vybavení a pomůcky. </w:t>
      </w:r>
    </w:p>
    <w:p>
      <w:pPr/>
      <w:r>
        <w:rPr>
          <w:b w:val="1"/>
          <w:bCs w:val="1"/>
        </w:rPr>
        <w:t xml:space="preserve">Petr Rambousek, hokejový trenér: </w:t>
      </w:r>
      <w:r>
        <w:rPr>
          <w:i w:val="1"/>
          <w:iCs w:val="1"/>
        </w:rPr>
        <w:t xml:space="preserve">,,Tyto děti chodí jednou za měsíc. Ale ten posun v tom březnu už je znát, že už většinou odkládají ty hrazdičky a bruslí sami.”</w:t>
      </w:r>
    </w:p>
    <w:p>
      <w:pPr/>
      <w:r>
        <w:rPr/>
        <w:t xml:space="preserve">Bruslení pro mateřské školy probíhá od listopadu do dubna a jednotlivé školky se střídají po dnech. Tentokrát byly na řadě děti z MŠ Dětská.</w:t>
      </w:r>
    </w:p>
    <w:p>
      <w:pPr/>
      <w:r>
        <w:rPr>
          <w:b w:val="1"/>
          <w:bCs w:val="1"/>
        </w:rPr>
        <w:t xml:space="preserve">Martina Walková, učitelka v MŠ Dětská: </w:t>
      </w:r>
      <w:r>
        <w:rPr>
          <w:i w:val="1"/>
          <w:iCs w:val="1"/>
        </w:rPr>
        <w:t xml:space="preserve">,,Chodíme na hodinku a půl. S tím, že vlastně děti si vyzkouší oblékání, sednou si do šaten hokejistů, což je pro ně taky takový obrovský zážitek.” </w:t>
      </w:r>
    </w:p>
    <w:p>
      <w:pPr/>
      <w:r>
        <w:rPr>
          <w:b w:val="1"/>
          <w:bCs w:val="1"/>
        </w:rPr>
        <w:t xml:space="preserve">děti z MŠ Dětská: </w:t>
      </w:r>
      <w:r>
        <w:rPr>
          <w:i w:val="1"/>
          <w:iCs w:val="1"/>
        </w:rPr>
        <w:t xml:space="preserve">,,Všichni bruslíme a musíme se to učit. A když třeba někdo spadne, tak potom se zvedne.”</w:t>
      </w:r>
    </w:p>
    <w:p>
      <w:pPr/>
      <w:r>
        <w:rPr>
          <w:i w:val="1"/>
          <w:iCs w:val="1"/>
        </w:rPr>
        <w:t xml:space="preserve">,,Já se moc těším na bruslení. Umím bruslit, ale chci se ještě zlepšit.” </w:t>
      </w:r>
    </w:p>
    <w:p>
      <w:pPr/>
      <w:r>
        <w:rPr/>
        <w:t xml:space="preserve">Některé děti se na lední brusle díky projektu postaví vůbec poprvé. Radnice chce proto v podpoře nejen bruslení, ale i dalších sportovních aktivit dětí z mateřských škol pokračovat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907/deti-ze-skolek-v-ostraveporube-uci-bruslit-hokejovi-tren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2026-10-17T12:58:58+02:00</dcterms:created>
  <dcterms:modified xsi:type="dcterms:W3CDTF">2026-10-17T12:58:58+02:00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