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22.1.2025,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základních školách v Ostravě-Jihu modernizují výuku nové učebny s virtuální realitou</w:t>
      </w:r>
    </w:p>
    <w:p>
      <w:pPr/>
      <w:r>
        <w:rPr/>
        <w:t xml:space="preserve">Ponořit se v hodině přírodopisu do hlubin oceánů, prožít  exkurzi do starověkého Říma, nebo při hodině chemie a fyziky bezpečně provádět  pokusy – to vše brzy umožní nový projekt Virtuální realita na základních  školách v Ostravě-Jihu. První specializovanou učebnu mají už například na  škole Františka Formana.</w:t>
      </w:r>
    </w:p>
    <w:p>
      <w:pPr/>
      <w:r>
        <w:rPr>
          <w:b w:val="1"/>
          <w:bCs w:val="1"/>
        </w:rPr>
        <w:t xml:space="preserve">Vladimír Štalmach, ředitel ZŠ Františka Formana</w:t>
      </w:r>
      <w:r>
        <w:rPr/>
        <w:t xml:space="preserve">: „V naší  učebně virtuální reality máme nově VR brýle, 3D tiskárnu, robota, nové iPady,  tabuli a vlastně vesměs všechno, co vidíte kolem je úplně nově vytvořeno pro  naši školu. Význam to má určitě veliký, protože doma se neustále posouvá  dopředu a i ty technologie jsou neustále na vzestupu. Našim žákům chceme  nabídnout, aby šli s dobou a té době se musíme přizpůsobit. Tohle vše je  budoucnost a my chceme žáky reálně připravit na život a tohle nám určitě  pomůže.“</w:t>
      </w:r>
    </w:p>
    <w:p>
      <w:pPr/>
      <w:r>
        <w:rPr/>
        <w:t xml:space="preserve">Učebna zde bude sloužit především na výuku informatiky, ale  také v rámci nejrůznějších kroužků, které se na škole konají. S novou  technikou se pedagogové prozatím učí pracovat. Čeká je ještě specializované  školení.</w:t>
      </w:r>
    </w:p>
    <w:p>
      <w:pPr/>
      <w:r>
        <w:rPr>
          <w:b w:val="1"/>
          <w:bCs w:val="1"/>
        </w:rPr>
        <w:t xml:space="preserve">Vladimír Štalmach, ředitel ZŠ Františka Formana</w:t>
      </w:r>
      <w:r>
        <w:rPr/>
        <w:t xml:space="preserve"> „S  dětma bychom tady určitě chtěli začít pracovat co nejdříve, ale tím, že nás  čeká ještě to školení, tak hojně začneme učebnu využívat asi až od druhého  pololetí tohoto školního roku.“</w:t>
      </w:r>
    </w:p>
    <w:p>
      <w:pPr/>
      <w:r>
        <w:rPr/>
        <w:t xml:space="preserve">Učebna virtuální reality vznikla kromě školy Františka  Formana i na ZŠ Chrujkinova. Na zbylých třech školách vzniknou během tohoto  roku.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to máme na několika školách, ty projekty na sebe nějakým způsobem navazují. Teď  se jedná o pět škol, ale samozřejmě virtuální realita by měla být průběžně ve  všech školách, protože jsou na to dotační tituly a programy. Dnes už bych řekl,  že je to takový standart. Je to součást výuky, jsou to moderní metody – my  motivujeme ředitele k tomu, aby si o podobné tituly žádali, aby udržovali to  vzdělávání moderní a abychom nabízeli lepší a kvalitnější služby, hlavně pro  žáky.“</w:t>
      </w:r>
    </w:p>
    <w:p>
      <w:pPr/>
      <w:r>
        <w:rPr/>
        <w:t xml:space="preserve">Projekt „Virtuální realita ve výuce na ZŠ v Ostravě-Jih“  realizuje statutární město Ostrava ve spolupráci s městským obvodem za  finanční podpory Evropské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916/na-zakladnich-skolach-v-ostravejihu-modernizuji-vyuku-nove-ucebny-s-virtualni-reali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2026-09-21T10:23:55+02:00</dcterms:created>
  <dcterms:modified xsi:type="dcterms:W3CDTF">2026-09-21T10:23:55+02:00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