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nové nájmy gastroprovozů v centru, kavárny a restaurace</w:t>
      </w:r>
    </w:p>
    <w:p>
      <w:pPr/>
      <w:r>
        <w:rPr/>
        <w:t xml:space="preserve">Martin Café a Mexická restaurace na novojičínském náměstí. To jsou dvě provozovny v domech města, které teď mění nájemce. V případě kavárny už radní nového podnikatele, který tu bude působit, odsouhlasili.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“Od 1. ledna je nový nájemce, který by měl v zásadě zachovat ten koncept, který tu byl, to znamená kavárna., prodej kávy a čajů a vzdělávací místnost. Stávajícímu nájemci jsme dali výpověď loni v září.” </w:t>
      </w:r>
    </w:p>
    <w:p>
      <w:pPr/>
      <w:r>
        <w:rPr/>
        <w:t xml:space="preserve">Na  pronájem těchto prostor přišly dvě nabídky. Druhý uchazeč tu chtěl mít manikúru a pedikúru. Dalším aktuálně řešeným prostorem v centru je zmíněná restaurace Mexiko.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“Zde fungovala restaurace od roku 1999, vzhledem k ekonomické situaci stávajícího provozovatele dojde k ukončení nájmu ke konci ledna s tím, že rada města vyhlásí nové nabídkové řízení na obsazení tohoto nebytového prostoru. Preferovali bychom samozřejmě zachování gastroprovozu.” </w:t>
      </w:r>
    </w:p>
    <w:p>
      <w:pPr/>
      <w:r>
        <w:rPr>
          <w:b w:val="1"/>
          <w:bCs w:val="1"/>
        </w:rPr>
        <w:t xml:space="preserve">Andrej Droščín (Piráti), člen Rady města Nový Jičín, předseda komise pro obchod a služby: </w:t>
      </w:r>
      <w:r>
        <w:rPr/>
        <w:t xml:space="preserve">“Náměstí a turistickému ruchu určitě chybí jedna až dvě restaurace, které by měly celodenní provoz, nejenom na obědy. Na tom se asi shodneme všichni. Kaváren zde, myslím si, že je dostatečně.“</w:t>
      </w:r>
    </w:p>
    <w:p>
      <w:pPr/>
      <w:r>
        <w:rPr/>
        <w:t xml:space="preserve">Co se týče svých nemovitostí, město v souladu s auditem využitelnosti tohoto majetku aktuálně prodává čtyři domy, pro něž nemá upotřebení. Sloužit mohou k bydlení i podnikání.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932/novy-jicin-resi-nove-najmy-gastroprovozu-v-centru-kavarny-a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2026-06-24T21:36:46+02:00</dcterms:created>
  <dcterms:modified xsi:type="dcterms:W3CDTF">2026-06-24T21:36:46+02:00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