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23.1.2025, 13:00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Knihovna na sídlišti není jen půjčovnou literatury, zve na další akce</w:t>
      </w:r>
    </w:p>
    <w:p>
      <w:pPr/>
      <w:r>
        <w:rPr/>
        <w:t xml:space="preserve">Kdo zavítal do knihovny na sídlišti hned počátkem roku, mohl si rovnou prohlédnout i novou výstavu prací dětí výtvarného oboru Základní umělecké školy Jana Amose Komenského. A postupně tu pokračují i další aktivity, které knihovna, mimo svou hlavní funkci, rozvíjí. </w:t>
      </w:r>
    </w:p>
    <w:p>
      <w:pPr/>
      <w:r>
        <w:rPr>
          <w:b w:val="1"/>
          <w:bCs w:val="1"/>
        </w:rPr>
        <w:t xml:space="preserve">Dagmar Válková,</w:t>
      </w:r>
      <w:r>
        <w:rPr>
          <w:b w:val="1"/>
          <w:bCs w:val="1"/>
        </w:rPr>
        <w:t xml:space="preserve">vedoucí knihovny: </w:t>
      </w:r>
      <w:r>
        <w:rPr/>
        <w:t xml:space="preserve">“Pravidelně se setkávají naší senioři v rámci seniorského klubu, a to jednou za měsíc, v letošním roce to bývá ve středu odpoledne. Příští týden pokračujeme ve Virtuální univerzitě III. věku, jedná se o další blok přednášek,  tentokrát na téma České dějiny v souvislostech a bude to druhý díl.”</w:t>
      </w:r>
    </w:p>
    <w:p>
      <w:pPr/>
      <w:r>
        <w:rPr/>
        <w:t xml:space="preserve">Díky své přednáškové činnosti knihovna oslovuje i skupinu lidí, kteří se zajímají třeba o cestování, zdravý životní styl nebo přírodovědná a další témata. Například v úterý 28. ledna tu bude studénecká spisovatelka výtvarnice Iva Hoňková vyprávět o Démonologii.  </w:t>
      </w:r>
    </w:p>
    <w:p>
      <w:pPr/>
      <w:r>
        <w:rPr>
          <w:b w:val="1"/>
          <w:bCs w:val="1"/>
        </w:rPr>
        <w:t xml:space="preserve">Dagmar Válková,</w:t>
      </w:r>
      <w:r>
        <w:rPr>
          <w:b w:val="1"/>
          <w:bCs w:val="1"/>
        </w:rPr>
        <w:t xml:space="preserve">vedoucí knihovny: </w:t>
      </w:r>
      <w:r>
        <w:rPr/>
        <w:t xml:space="preserve">“V měsíci únoru nás navštíví Luděk Chovanec, který bude mluvit o svém závodě sólových jachtařů přes Atlantik. A další cestopisná přednáška koncem měsíce v podání Tomáše Štěpána se bude týkat Jihoafrické republiky, Svazijska a Botswany. Dále bych chtěla upozornit na besedu se spisovatelkou Karin Lednickou, která se výjimečně pro velký zájem koná v Dělnickém domě, je to ve čtvrtek 20. února od 18 hodin.”</w:t>
      </w:r>
    </w:p>
    <w:p>
      <w:pPr/>
      <w:r>
        <w:rPr/>
        <w:t xml:space="preserve">Třetí měsíc roku je pak pro všechny knihovny tradičně velkým svátkem, k celostátnímu Březnu - měsíci čtenářů se připojí i ve Studénce.  </w:t>
      </w:r>
    </w:p>
    <w:p>
      <w:pPr/>
      <w:r>
        <w:rPr>
          <w:b w:val="1"/>
          <w:bCs w:val="1"/>
        </w:rPr>
        <w:t xml:space="preserve">Dagmar Válková,</w:t>
      </w:r>
      <w:r>
        <w:rPr>
          <w:b w:val="1"/>
          <w:bCs w:val="1"/>
        </w:rPr>
        <w:t xml:space="preserve">vedoucí knihovny: </w:t>
      </w:r>
      <w:r>
        <w:rPr/>
        <w:t xml:space="preserve">“Rozjíždíme projekt Už jsem čtenář - knížka pro prvňáčka, co je soubor besed pro první třídy ukončený v červnu slavnostním předáváním publikací, které jsou vytištěny jen pro tuto příležitost. A kromě dalšího ještě plánujeme vyhlásit dvě soutěže, a to čtenářskou výzvu pro děti a čtenářskou výzvu pro dospělé.”  </w:t>
      </w:r>
    </w:p>
    <w:p>
      <w:pPr/>
      <w:r>
        <w:rPr/>
        <w:t xml:space="preserve">Podrobné informace o všech akcích jsou na webu knihovny, respektive organizace Sport a kultura ve Studénce.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6937/knihovna-na-sidlisti-neni-jen-pujcovnou-literatury-zve-na-dalsi-ak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2026-09-12T00:15:59+02:00</dcterms:created>
  <dcterms:modified xsi:type="dcterms:W3CDTF">2026-09-12T00:15:59+02:00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