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23:13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v Hradci nad Moravicí slaví 30 let a plní si sen</w:t>
      </w:r>
    </w:p>
    <w:p>
      <w:pPr/>
      <w:r>
        <w:rPr/>
        <w:t xml:space="preserve">ZUŠ v Hradci nad Moravicí uspořádala benefiční koncert, kterým oslavila nejen své třicáté narozeniny, ale také si splnila sen o novém pianinu. Koncert proběhl v krásných prostorách kostela sv. Petra a Pavla. </w:t>
      </w:r>
    </w:p>
    <w:p>
      <w:pPr/>
      <w:r>
        <w:rPr>
          <w:b w:val="1"/>
          <w:bCs w:val="1"/>
        </w:rPr>
        <w:t xml:space="preserve">Marta Scholzová, ředitelka ZUŠ Hradec nad Moravicí: </w:t>
      </w:r>
      <w:r>
        <w:rPr/>
        <w:t xml:space="preserve">“Na dnešním koncertu uslyšíte nejen žáky naší školy, taky učitele a jako hlavní hřeb dnešního večera je pan profesor Štěpán Rak. Pianino bude jenom jedno, i když bychom samozřejmě chtěli více do budoucna a spolupracujeme s nadací Karla Komárka Piana do škol.”</w:t>
      </w:r>
    </w:p>
    <w:p>
      <w:pPr/>
      <w:r>
        <w:rPr/>
        <w:t xml:space="preserve">Škola momentálně využívá dva klavíry, čtyři piana a jedno pianino. Nejstarší piano už má 100 let. </w:t>
      </w:r>
    </w:p>
    <w:p>
      <w:pPr/>
      <w:r>
        <w:rPr>
          <w:b w:val="1"/>
          <w:bCs w:val="1"/>
        </w:rPr>
        <w:t xml:space="preserve">Milan Bátor, učitel, ZUŠ Hradec nad Moravicí: </w:t>
      </w:r>
      <w:r>
        <w:rPr/>
        <w:t xml:space="preserve">“Ten koncert je pro nás výjimečný, tak jsme připravili tu dramaturgii zážitkovým způsobem, že vystoupí pouze několik žáků, ale chtěli jsme, aby ten program byl pestrý, tak tam bude znít kytara, protože nám zahraje i pan profesor Rak. Bude tam znít klavír, bude tam zpěv, budou tam také varhany. Což do kostela patří.”</w:t>
      </w:r>
    </w:p>
    <w:p>
      <w:pPr/>
      <w:r>
        <w:rPr>
          <w:b w:val="1"/>
          <w:bCs w:val="1"/>
        </w:rPr>
        <w:t xml:space="preserve">anketa: studenti ZUŠ Hradec nad Moravicí: </w:t>
      </w:r>
      <w:r>
        <w:rPr/>
        <w:t xml:space="preserve">“Já dneska zahraju skladbu od Jamese Re, jmenuje se to akvarel, je to první věta z takové sonáty a moc se těším. Na příčnou flétnu hraju 6. rokem, baví mě to, teď jsem v 9. třídě a chtěla bych na konzervatoř na příčnou flétnu.”</w:t>
      </w:r>
    </w:p>
    <w:p>
      <w:pPr/>
      <w:r>
        <w:rPr/>
        <w:t xml:space="preserve">“Těší se moc, já jsem si připravil irskou skladbu, která má takový veselý pocit a bude to podle mě moc fajn. Hraju 10 let už a kytara mě náramně baví. A chci to mít pořád jako svou radost, jako takový svůj koníček, ke kterému se vždycky rád vrátím.”</w:t>
      </w:r>
    </w:p>
    <w:p>
      <w:pPr/>
      <w:r>
        <w:rPr>
          <w:b w:val="1"/>
          <w:bCs w:val="1"/>
        </w:rPr>
        <w:t xml:space="preserve">Štěpán Rak, světový kytarový virtuos a skladatel: </w:t>
      </w:r>
      <w:r>
        <w:rPr/>
        <w:t xml:space="preserve">“Těším se na vystoupení tady u vás ať už teda toto dnešní jako host, tak i na benefiční, který budu mít v únoru pro, já tomu říkám, plovoucí piano chudinka, které uplavalo na bahně ZUŠ v Jeseníku. Nemám slov nad takovým tím smutkem z věcí, které nemůžeme ovlivnit a které pak ovlivní zpětně nás, což byla ta velká voda. Já jsem v Opavě to prožil a viděl jsem i ten Jeseník, viděl jsem Českou Ves, viděl jsem Krnov a všechna ta místa. Mohu říct, že na jednu stranu je to sice jistá inspirace umělecká a na druhou stranu lidská tragédie. Takže jsem rád, že mohu aspoň trochu pomoct.”</w:t>
      </w:r>
    </w:p>
    <w:p>
      <w:pPr/>
      <w:r>
        <w:rPr/>
        <w:t xml:space="preserve">Za 30 let škola prošla velkými změnami. </w:t>
      </w:r>
    </w:p>
    <w:p>
      <w:pPr/>
      <w:r>
        <w:rPr>
          <w:b w:val="1"/>
          <w:bCs w:val="1"/>
        </w:rPr>
        <w:t xml:space="preserve">Marta Scholzová, ředitelka ZUŠ Hradec nad Moravicí: </w:t>
      </w:r>
      <w:r>
        <w:rPr/>
        <w:t xml:space="preserve">“Asi nejdůležitější změnou bylo to, že se přestěhovala sem do té krásné budovy národní školy v Hradci nad Moravicí v roce 2006 a od té doby se nám naskytlo plno možností, kde se ještě dále uplatňovat. Máme k dispozici sály místního zámku, také kostel, za jehož spolupráci s panem farářem jsme nesmírně šťastní a také jsou tady městské sály. Předtím jsme sídlili na ulici Gudrichove, kde jsme byli v malém domku a školička opravdu byla v takové jenom maličké komorní atmosféře.”  </w:t>
      </w:r>
    </w:p>
    <w:p>
      <w:pPr/>
      <w:r>
        <w:rPr/>
        <w:t xml:space="preserve">Svou rodinnou tradici si udržuje dodnes. Kapacita je 210 žáků a do budoucna by ji chtěla ještě navýšit. Motto školy je Srdce pro umění, umění pro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972/zus-v-hradci-nad-moravici-slavi-30-let-a-plni-si-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2026-06-24T15:24:58+02:00</dcterms:created>
  <dcterms:modified xsi:type="dcterms:W3CDTF">2026-06-24T15:24:58+02:00</dcterms:modified>
</cp:coreProperties>
</file>

<file path=docProps/custom.xml><?xml version="1.0" encoding="utf-8"?>
<Properties xmlns="http://schemas.openxmlformats.org/officeDocument/2006/custom-properties" xmlns:vt="http://schemas.openxmlformats.org/officeDocument/2006/docPropsVTypes"/>
</file>