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Žerotínském zámku učí tradiční lidová řemesla</w:t>
      </w:r>
    </w:p>
    <w:p>
      <w:pPr/>
      <w:r>
        <w:rPr>
          <w:b w:val="1"/>
          <w:bCs w:val="1"/>
        </w:rPr>
        <w:t xml:space="preserve">Eva Glogarová, etnografka a kurátorka, Muzeum Novojičínska: </w:t>
      </w:r>
      <w:r>
        <w:rPr/>
        <w:t xml:space="preserve">“Je kousek od Nového Jičína a na muzejním předmětu, který se nyní nachází v Moravské galerii i na takovém krásném bílém šátku vyšívaném bílou nitkou. Tak tento předmět jsme si půjčili a výšivku jsme si překreslili na moderní topík. Děvčata, která se přihlásila na kurz, letos je jich 14, je jich tedy moc a ty ženy si zvolily samy, jestli chtějí topík kratší nebo delší a vyšijí si ten motiv na místo, kde se jim samotným nejvíc líbí.”</w:t>
      </w:r>
    </w:p>
    <w:p>
      <w:pPr/>
      <w:r>
        <w:rPr/>
        <w:t xml:space="preserve">Vyšívalo se jednoduchým řetízkovým stehem bílou nebo světle béžovou nití na bílý bavlněný top. </w:t>
      </w:r>
    </w:p>
    <w:p>
      <w:pPr/>
      <w:r>
        <w:rPr>
          <w:b w:val="1"/>
          <w:bCs w:val="1"/>
        </w:rPr>
        <w:t xml:space="preserve">Eva Glogarová, etnografka a kurátorka, Muzeum Novojičínska: </w:t>
      </w:r>
      <w:r>
        <w:rPr/>
        <w:t xml:space="preserve">“Opravdu jsme se snažili zachovat tu původní barevnost výšivky, která je pro náš region stejně tak jako dalších moravských regionů celkově, v tónech bílá na bílé, která i tak působí krásně plasticky a proto jsem jim dovolila opravdu tu bílou nebo když některé šátky jsou v muzejních expozicích a depozitářích také ukázány, tak mají někdy jemné béžové světlé motivy, světlé výšivky, tak i tu jsem jim povolila, ale to byl maximální posun.”</w:t>
      </w:r>
    </w:p>
    <w:p>
      <w:pPr/>
      <w:r>
        <w:rPr>
          <w:b w:val="1"/>
          <w:bCs w:val="1"/>
        </w:rPr>
        <w:t xml:space="preserve">anketa: návštěvníci kurzu: </w:t>
      </w:r>
      <w:r>
        <w:rPr/>
        <w:t xml:space="preserve">“Baví mě to a jelikož je to něco jiného a teď když dělám tu výšivku na halenku, tak je to super, že si člověk vyrobí něco co může nosit s vědomím, že to je jeho výrobek. Originální, je to moc pěkné a dodržuje se tím i tradice.”</w:t>
      </w:r>
    </w:p>
    <w:p>
      <w:pPr/>
      <w:r>
        <w:rPr/>
        <w:t xml:space="preserve">“Je to lehké, lehký steh a baví mě to hodně, je to zábava a nosit to budu asi v létě někde venku.”</w:t>
      </w:r>
    </w:p>
    <w:p>
      <w:pPr/>
      <w:r>
        <w:rPr/>
        <w:t xml:space="preserve">“Baví mě to, úplně hledím, jak mě to chytlo.”</w:t>
      </w:r>
    </w:p>
    <w:p>
      <w:pPr/>
      <w:r>
        <w:rPr>
          <w:b w:val="1"/>
          <w:bCs w:val="1"/>
        </w:rPr>
        <w:t xml:space="preserve">Eva Glogarová, etnografka a kurátorka, Muzeum Novojičínska: </w:t>
      </w:r>
      <w:r>
        <w:rPr/>
        <w:t xml:space="preserve">“Pobaby máme jednou ročně, snažíme se dodržet ten termín, kdy se lidé setkávali, kdy měli na pořadu dne ruční práce, protože utichly veškeré zemědělské práce na polnostech, lidé se soustředili do domovů a chodili takzvaně na pobabu, na sousedskou výpomoc, kdy třeba žena nebyla schopna vyšít nebo vyhotovit dceři výbavu, tak se setkaly ženy doma, nebo kdy se konalo období přástek nebo  draní peří. Takže toto období dodržujeme a setkáme se v zimním období vždycky po několik týdnů.”</w:t>
      </w:r>
    </w:p>
    <w:p>
      <w:pPr/>
      <w:r>
        <w:rPr/>
        <w:t xml:space="preserve">V budoucnu chtějí prozkoumat i jiné textilní techniky a také vyzkoušet tradiční vyškrabávání vajíček.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993/na-zerotinskem-zamku-uci-tradicni-lidova-reme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2026-04-20T16:24:42+02:00</dcterms:created>
  <dcterms:modified xsi:type="dcterms:W3CDTF">2026-04-20T16:24:42+02:00</dcterms:modified>
</cp:coreProperties>
</file>

<file path=docProps/custom.xml><?xml version="1.0" encoding="utf-8"?>
<Properties xmlns="http://schemas.openxmlformats.org/officeDocument/2006/custom-properties" xmlns:vt="http://schemas.openxmlformats.org/officeDocument/2006/docPropsVTypes"/>
</file>