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uskuteční třetina výpůjček sdílených kol z celé Ostravy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,,Vyhrála stejná firma Nextbike, protože dali nejlepší podmínky, nejlepší cenu za výpůjčku. V tuto chvíli máme 388 stanic napříč celým městem.”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  <w:r>
        <w:rPr>
          <w:i w:val="1"/>
          <w:iCs w:val="1"/>
        </w:rPr>
        <w:t xml:space="preserve">,,A vlastně je super, že ty stanice od sebe nejsou moc daleko, takže se může přejet z jedné do druhé.”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046/v-porube-se-uskutecni-tretina-vypujcek-sdilenych-kol-z-cel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2026-04-13T01:09:28+02:00</dcterms:created>
  <dcterms:modified xsi:type="dcterms:W3CDTF">2026-04-13T01:09:28+02:00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