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uskuteční třetina výpůjček sdílených kol z celé Ostravy</w:t>
      </w:r>
    </w:p>
    <w:p>
      <w:pPr/>
      <w:r>
        <w:rPr/>
        <w:t xml:space="preserve">Sdílená kola v Ostravě fungují už šestým rokem. Celoročně je jich ve městě v provozu přes 1100. A jejich počet by se měl letos ještě navýšit.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,,Bikesharing je dlouhodobě velice oblíbená služba a proto je to také jeden z vlajkových projektů a pilířů nového strategického plánu, který město na další období zpracovalo. Vyhrála stejná firma Nextbike, protože dali nejlepší podmínky, nejlepší cenu za výpůjčku.</w:t>
      </w:r>
      <w:r>
        <w:rPr>
          <w:i w:val="1"/>
          <w:iCs w:val="1"/>
        </w:rPr>
        <w:t xml:space="preserve">V tuto chvíli máme 388 stanic napříč celým městem.” </w:t>
      </w:r>
    </w:p>
    <w:p>
      <w:pPr/>
      <w:r>
        <w:rPr/>
        <w:t xml:space="preserve">V loňském roce lidé v Ostravě uskutečnili přes 469 500 výpůjček. Z toho více než 172 500 jich bylo v Porubě.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,,Poruba je dlouhodobě lídrem ve sdílení kol mezi všemi městskými obvody. A velmi tomu napomáhá i to, jak Poruba vypadá, že je sevřeným obvodem. A že skoro všude se dá dojet do 15 minut. A v podstatě to odpovídá i tomu, že 93 % všech výpůjček, které se v Porubě udělaly, bylo opravdu do 15 minut, takže lidé tyto kola využívali zadarmo. Lidé v loňském roce najezdili více než 243 000 km, což dělá na jednu vyjížďku asi 1,5 km, ale i to vlastně svědčí o tom, že lidé využívají kola, aby se přiblížili tam, kam potřebují.” </w:t>
      </w:r>
    </w:p>
    <w:p>
      <w:pPr/>
      <w:r>
        <w:rPr/>
        <w:t xml:space="preserve">Nejvyužívanější stanoviště v Porubě není možná překvapivě na Hlavní třídě, ale je to stanice Telekomunikační škola, která je zároveň druhou nejvyužívanější v celé Ostravě. 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Druhou potom ta, která je u Lidlu na Slavíkově ulici a teprve ta třetí je na Hlavní třídě nad kruhovým objezdem.</w:t>
      </w:r>
      <w:r>
        <w:rPr>
          <w:i w:val="1"/>
          <w:iCs w:val="1"/>
        </w:rPr>
        <w:t xml:space="preserve">Nejvíce využívanou trasou je potom trasa od rektorátu VŠB směrem k vysokoškolským kolejím.”</w:t>
      </w:r>
    </w:p>
    <w:p>
      <w:pPr/>
      <w:r>
        <w:rPr>
          <w:b w:val="1"/>
          <w:bCs w:val="1"/>
        </w:rPr>
        <w:t xml:space="preserve">Uživatelé sdílených kol: </w:t>
      </w:r>
      <w:r>
        <w:rPr>
          <w:i w:val="1"/>
          <w:iCs w:val="1"/>
        </w:rPr>
        <w:t xml:space="preserve">,,Určitě teda využívám v létě, když jedu nějaké kratší vzdálenosti, přijde mi to lepší než nějaká hromadná doprava.” </w:t>
      </w:r>
    </w:p>
    <w:p>
      <w:pPr/>
      <w:r>
        <w:rPr>
          <w:i w:val="1"/>
          <w:iCs w:val="1"/>
        </w:rPr>
        <w:t xml:space="preserve">,,Já vlastně ráda jezdím na kole i tak. A když se třeba potřebuji dostat někam na kratší vzdálenost, tak si radši půjčím Nextbike.</w:t>
      </w:r>
      <w:r>
        <w:rPr>
          <w:i w:val="1"/>
          <w:iCs w:val="1"/>
        </w:rPr>
        <w:t xml:space="preserve">A vlastně je super, že ty stanice od sebe nejsou moc daleko, takže se může přejet z jedné do druhé.”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,,Přece jenom je ještě celá řada věcí, které musí město dobudovávat, jako třeba cyklostezky, které nejsou úplně všude komfortní, my to víme.” </w:t>
      </w:r>
    </w:p>
    <w:p>
      <w:pPr/>
      <w:r>
        <w:rPr/>
        <w:t xml:space="preserve">Sdílená kola si lidé pochvalují. Ukázal to také průzkum, podle kterého jsou obyvatelé města v rámci dopravy nejvíce spokojeni právě s bikesharingem.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052/v-porube-se-uskutecni-tretina-vypujcek-sdilenych-kol-z-cele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2026-04-14T14:35:31+02:00</dcterms:created>
  <dcterms:modified xsi:type="dcterms:W3CDTF">2026-04-14T14:35:31+02:00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