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Pečovatelka ProSenioru získala prestižní celorepublikovou cenu</w:t>
      </w:r>
    </w:p>
    <w:p>
      <w:pPr/>
      <w:r>
        <w:rPr/>
        <w:t xml:space="preserve">Božena Svrčinová pracovala v terénní pečovatelské službě městské organizace ProSenior dvanáct let. Od ledna letošního roku nastoupila do penze. Ještě před tím ovšem stihla získat prestižní ocenění nejlepší Pečovatelka roku 2024 v České republice, v kategorii Cena veřejnosti </w:t>
      </w:r>
    </w:p>
    <w:p>
      <w:pPr/>
      <w:r>
        <w:rPr>
          <w:b w:val="1"/>
          <w:bCs w:val="1"/>
        </w:rPr>
        <w:t xml:space="preserve">Božena Svrčinová,</w:t>
      </w:r>
      <w:r>
        <w:rPr>
          <w:b w:val="1"/>
          <w:bCs w:val="1"/>
        </w:rPr>
        <w:t xml:space="preserve">Pečovatelka roku 2024: </w:t>
      </w:r>
      <w:r>
        <w:rPr/>
        <w:t xml:space="preserve">“Byla jsem překvapená, vážím si toho a moc děkuji. Práce terénní pečovatelky je velmi náročná, fyzicky i psychicky, ale pracuji ráda a s láskou.” </w:t>
      </w:r>
    </w:p>
    <w:p>
      <w:pPr/>
      <w:r>
        <w:rPr/>
        <w:t xml:space="preserve">Ocenění převzala na slavnostním ceremoniálu koncem ledna na Novoměstské radnici v Praze.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“Paní Svrčinová byla jedna z prvních pracovníků, které jsem k nám přijímala. Na tu výběrovku nikdy nezapomenu, protože když vešla do místnosti, tak přišlo sluníčko. Rozzářilo se a bylo úplně jasné, koho vybereme. To bylo úžasné a to jsem ještě nevěděli, jak šikovnou pracovnici budeme mít v terénu. Je nesmírně empatická a tolerantní. Proto jsem ji navrhli na ocenění. A také proto, že jeden z jejích důležitých umů je, že velmi dobře pracuje s nesvéprávnými klienty, umí je uklidnit. Jsem ráda, že i Asociace poskytovatelů sociálních  služeb souhlasila s naší nominací a viděla to stejně jako my.”     </w:t>
      </w:r>
    </w:p>
    <w:p>
      <w:pPr/>
      <w:r>
        <w:rPr>
          <w:b w:val="1"/>
          <w:bCs w:val="1"/>
        </w:rPr>
        <w:t xml:space="preserve">Božena Svrčinová,</w:t>
      </w:r>
      <w:r>
        <w:rPr>
          <w:b w:val="1"/>
          <w:bCs w:val="1"/>
        </w:rPr>
        <w:t xml:space="preserve">Pečovatelka roku 2024: </w:t>
      </w:r>
      <w:r>
        <w:rPr/>
        <w:t xml:space="preserve">“Já jsem 19 let pracovala jako švadlenka a chtěla jsem změnit povolání. Tak jsem si napsala žádost a pracuji tady dvanáct let. A toto povolání je smysluplné, protože díky nám, naší práci, mohou lidé pobývat doma ve svém prostředí a toto člověka obohacuje a raduje se z toho.”  </w:t>
      </w:r>
    </w:p>
    <w:p>
      <w:pPr/>
      <w:r>
        <w:rPr>
          <w:b w:val="1"/>
          <w:bCs w:val="1"/>
        </w:rPr>
        <w:t xml:space="preserve">Božena Svrčinová,</w:t>
      </w:r>
      <w:r>
        <w:rPr>
          <w:b w:val="1"/>
          <w:bCs w:val="1"/>
        </w:rPr>
        <w:t xml:space="preserve">Pečovatelka roku 2024: </w:t>
      </w:r>
      <w:r>
        <w:rPr/>
        <w:t xml:space="preserve">“Práce terénní pečovatelky není jenom o jednotlivci, je to práce celého kolektivu a dobrého vedení. Jinak by to tak nefungovalo.”</w:t>
      </w:r>
    </w:p>
    <w:p>
      <w:pPr/>
      <w:r>
        <w:rPr/>
        <w:t xml:space="preserve">Národní cenu sociálních služeb - Pečovatel/ka roku vyhlašuje Asociace poskytovatelů sociálních služeb České republiky a Diakonie Československé církve evangelicé. Její zatím poslední 12. ročník se mimo jiné konal pod záštitou první dámy Evy Pavlové.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jsem nesmírně rád, že to ocenění přistálo v Novém Jičíně a jsem rád, že se projevila i kvalita zaměstnanců. Protože od kvality zaměstnanců se odvíjí kvalita těch služeb a ty naše služby, co provozuje právě ProSenior, jsou na té nejlepší a nejvyšší úrovni.”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099/pecovatelka-prosenioru-ziskala-prestizni-celorepublikovou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2026-10-26T00:11:14+01:00</dcterms:created>
  <dcterms:modified xsi:type="dcterms:W3CDTF">2026-10-26T00:11:14+01:00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