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4.2.2025, 15:34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Zaměstnanec porubské radnice pomohl se záchranou života</w:t>
      </w:r>
    </w:p>
    <w:p>
      <w:pPr/>
      <w:r>
        <w:rPr/>
        <w:t xml:space="preserve">Byla středa 15. ledna a starší pán požádal pana Melichárka o pomoc při platbě parkovacího lístku. Při nasedání zpět do auta, ale zkolaboval.  </w:t>
      </w:r>
    </w:p>
    <w:p>
      <w:pPr/>
      <w:r>
        <w:rPr>
          <w:b w:val="1"/>
          <w:bCs w:val="1"/>
        </w:rPr>
        <w:t xml:space="preserve">Vlastimil Melichárek, obsluha parkoviště, zachránce: </w:t>
      </w:r>
      <w:r>
        <w:rPr>
          <w:i w:val="1"/>
          <w:iCs w:val="1"/>
        </w:rPr>
        <w:t xml:space="preserve">,,Jelo auto, tak okamžitě jsem volal na toho pána, ať volá rychlou. Zareagoval jsem, protože dělám hlavního pořadatele ve Vítkovicích. Ten pán mi začal modrat. Nemohl jsem se dostat, aby byl naležato, tak jsem mu začal mačkat na levé straně srdce.” </w:t>
      </w:r>
    </w:p>
    <w:p>
      <w:pPr/>
      <w:r>
        <w:rPr>
          <w:b w:val="1"/>
          <w:bCs w:val="1"/>
        </w:rPr>
        <w:t xml:space="preserve">Lukáš Humpl, mluvčí ZZS MSK: </w:t>
      </w:r>
      <w:r>
        <w:rPr>
          <w:i w:val="1"/>
          <w:iCs w:val="1"/>
        </w:rPr>
        <w:t xml:space="preserve">,,Pacientovi v seniorském věku byla poskytována kvalitní první pomoc. Po zajištění přednemocniční neodkladné péče byl muž předán na urgentním příjmu blízké Fakultní nemocnice.”</w:t>
      </w:r>
    </w:p>
    <w:p>
      <w:pPr/>
      <w:r>
        <w:rPr/>
        <w:t xml:space="preserve">Panu Melichárkovi pomohly zkušenosti z fotbalu a hlavně kurz první pomoci, který musel jako pořadatel absolvovat. </w:t>
      </w:r>
    </w:p>
    <w:p>
      <w:pPr/>
      <w:r>
        <w:rPr>
          <w:b w:val="1"/>
          <w:bCs w:val="1"/>
        </w:rPr>
        <w:t xml:space="preserve">Johana Habiballa, zdravotník ČČK: </w:t>
      </w:r>
      <w:r>
        <w:rPr>
          <w:i w:val="1"/>
          <w:iCs w:val="1"/>
        </w:rPr>
        <w:t xml:space="preserve">,,Pokud nedýchá, zavoláme ihned 155 a zahájíme resuscitaci. Klekneme si z boku, propneme před sebe ruce, propleteme prsty a položíme je doprostřed hrudníku. Stlačení hrudníku by mělo probíhat za minutu asi 100-120krát a asi 5-6 cm hluboko.” </w:t>
      </w:r>
    </w:p>
    <w:p>
      <w:pPr/>
      <w:r>
        <w:rPr>
          <w:b w:val="1"/>
          <w:bCs w:val="1"/>
        </w:rPr>
        <w:t xml:space="preserve">Lucie Baránková Vilamová (ANO), starostka Ostravy-Poruby:</w:t>
      </w:r>
      <w:r>
        <w:rPr>
          <w:i w:val="1"/>
          <w:iCs w:val="1"/>
        </w:rPr>
        <w:t xml:space="preserve">,,Pána oceníme. To je opravdu čin, který je hoden ocenění a je také hoden zveřejnění.”</w:t>
      </w:r>
    </w:p>
    <w:p>
      <w:pPr/>
      <w:r>
        <w:rPr/>
        <w:t xml:space="preserve">Za poslední dobu se jedná v Porubě už o třetí případ, kdy rychlá reakce zachránila život. V listopadu šestice lidí pomohla staršímu muži, který zkolaboval na Hlavní třídě. A v prosinci se podařilo zachránit muže, kterému se zastavilo srdce na ulici 17. listopadu. Podobných pacientů resuscitují posádky Zdravotnické záchranné služby v Moravskoslezském kraji přibližně 900 za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7128/zamestnanec-porubske-radnice-pomohl-se-zachranou-ziv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2026-06-28T00:52:26+02:00</dcterms:created>
  <dcterms:modified xsi:type="dcterms:W3CDTF">2026-06-28T00:52:26+02:00</dcterms:modified>
</cp:coreProperties>
</file>

<file path=docProps/custom.xml><?xml version="1.0" encoding="utf-8"?>
<Properties xmlns="http://schemas.openxmlformats.org/officeDocument/2006/custom-properties" xmlns:vt="http://schemas.openxmlformats.org/officeDocument/2006/docPropsVTypes"/>
</file>