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si v krnovském zlatnictví nacpal pod bundu šperky za desítky tisíc</w:t>
      </w:r>
    </w:p>
    <w:p>
      <w:pPr/>
      <w:r>
        <w:rPr/>
        <w:t xml:space="preserve">Pouhá chvíle nepozornosti prodavačky stačila k tomu, aby teprve 22letý mladík ukradl plato zlatých šperků. Do zlatnictví přímo v centru Krnova přišel za bílého dne na konci ledna. Prodavačce tvrdil, že chce prodat stříbrný řetízek.</w:t>
      </w:r>
    </w:p>
    <w:p>
      <w:pPr/>
      <w:r>
        <w:rPr>
          <w:b w:val="1"/>
          <w:bCs w:val="1"/>
        </w:rPr>
        <w:t xml:space="preserve">Jan Segsulka, mluvčí PČR Krnov:</w:t>
      </w:r>
      <w:r>
        <w:rPr/>
        <w:t xml:space="preserve"> "K 30 korunám za odprodaný řetízek, si měl ovšem  muž odnést také plato se 14 zlatými řetízky v hodnotě přes 44 tisíc korun. Stačit mu k tomu měla  pouze chvilka nepozornosti obsluhy a natáhnutí se přes pult směrem k vystavenému platu, které  měl v mžiku nasoukat pod bundu."</w:t>
      </w:r>
    </w:p>
    <w:p>
      <w:pPr/>
      <w:r>
        <w:rPr/>
        <w:t xml:space="preserve">Celý prostor zlatnictví je ale monitorován bezpečnostními kamerami a policisté tak měli docela snadnou práci. </w:t>
      </w:r>
    </w:p>
    <w:p>
      <w:pPr/>
      <w:r>
        <w:rPr>
          <w:b w:val="1"/>
          <w:bCs w:val="1"/>
        </w:rPr>
        <w:t xml:space="preserve">Jan Segsulka, mluvčí PČR Krnov: </w:t>
      </w:r>
      <w:r>
        <w:rPr/>
        <w:t xml:space="preserve">"Krnovským policistům stačilo zhlédnutí záznamu z bezpečnostních  kamer, aby dle skvělé místní znalosti odhalili identitu pachatele. Jeho zadržení a zahájení trestního  stíhání proběhlo v řádech několika dnů."</w:t>
      </w:r>
    </w:p>
    <w:p>
      <w:pPr/>
      <w:r>
        <w:rPr/>
        <w:t xml:space="preserve">Kriminalisté nyní pátrají po ukradených špercích, které mladík postupně zastavil v různých zastavárnách v kraji. Přestože policie podala podnět na jeho vzetí do vazby, soud jej neakceptoval. Za krádež cenností hrozí mladému muži až dva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169/mladik-si-v-krnovskem-zlatnictvi-nacpal-pod-bundu-sperky-za-desitky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2026-06-25T14:20:27+02:00</dcterms:created>
  <dcterms:modified xsi:type="dcterms:W3CDTF">2026-06-25T14:20:27+02:00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