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Podmínka za krádež kol během povodní: Soud zohlednil lítost i spolupráci s policií</w:t>
      </w:r>
    </w:p>
    <w:p>
      <w:pPr/>
      <w:r>
        <w:rPr/>
        <w:t xml:space="preserve">Obžalovaný Rudolf Baudyš se k soudu dostavil až napodruhé. Hrozil mu výrazně vyšší trest, protože kola ukradl ve vyhlášeném stavu nebezpečí.</w:t>
      </w:r>
    </w:p>
    <w:p>
      <w:pPr/>
      <w:r>
        <w:rPr>
          <w:b w:val="1"/>
          <w:bCs w:val="1"/>
        </w:rPr>
        <w:t xml:space="preserve">Roman Liška, státní zástupce</w:t>
      </w:r>
      <w:r>
        <w:rPr/>
        <w:t xml:space="preserve">: "On vlastně využil situace, že domy byly opuštěné kvůli povodním a z jednoho toho domu na třikrát si odnesl kola."</w:t>
      </w:r>
    </w:p>
    <w:p>
      <w:pPr/>
      <w:r>
        <w:rPr>
          <w:b w:val="1"/>
          <w:bCs w:val="1"/>
        </w:rPr>
        <w:t xml:space="preserve">Rudolf Baudyš, obžalovaný</w:t>
      </w:r>
      <w:r>
        <w:rPr/>
        <w:t xml:space="preserve">: "To je tam zpřístupněné jakoby, otevřená brána, nijak není ten objekt zabezpečen. Moc vody tam nebylo, takže nevím, se ta situace naskytla nějak a lituju toho prostě."</w:t>
      </w:r>
    </w:p>
    <w:p>
      <w:pPr/>
      <w:r>
        <w:rPr/>
        <w:t xml:space="preserve">Nejen samotná lítost nakonec soudce přesvědčila, aby zloděj dostal podmínku, sám osobně kola v hodnotě 50 tisíc pomohl policii najít. Senát jeho jednání proto zohlednil. Muži uložil trest v délce 2 roky a 4 měsíce, s podmíněným odkladem na 3 roky.</w:t>
      </w:r>
    </w:p>
    <w:p>
      <w:pPr/>
      <w:r>
        <w:rPr>
          <w:b w:val="1"/>
          <w:bCs w:val="1"/>
        </w:rPr>
        <w:t xml:space="preserve">Kamil Babušek, soudce:</w:t>
      </w:r>
      <w:r>
        <w:rPr/>
        <w:t xml:space="preserve"> "Přišel dnes dobrovolně, sám se informoval, kdy ten soud je, prohlásil tady tu vinu, vedl, že toho lituje, takže k tomu jsme přihlédli, takže pozitivně vnímám ten jeho přístup a k tomu jsme přihlédli v uloženém trestu."</w:t>
      </w:r>
    </w:p>
    <w:p>
      <w:pPr/>
      <w:r>
        <w:rPr/>
        <w:t xml:space="preserve">V současnosti policisté prověřují dalších 8 případů rabování, které se odehrály během povodní. Před soudem se brzy objeví muž, jenž v Opavě vyloupil lékárnu.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174/podminka-za-kradez-kol-behem-povodni-soud-zohlednil-litost-i-spolupraci-s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2026-05-16T06:12:11+02:00</dcterms:created>
  <dcterms:modified xsi:type="dcterms:W3CDTF">2026-05-16T06:12:11+02:00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