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7.2.2025, 08:50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Realizace dětské skupiny ve Studénce začala demolicí</w:t>
      </w:r>
    </w:p>
    <w:p>
      <w:pPr/>
      <w:r>
        <w:rPr/>
        <w:t xml:space="preserve">Demolice části budovy bývalého internátu na ulici Poštovní, kterou Studénka získala od Moravskoslezského kraje, je vlastně zahájením realizace zřízení takzvané dětské skupiny. Stát tu bude nový objekt, který pojme 36 dětí. Impulsem bylo i vypsání dotačních titulů. Přijetí státní dotace teď schválili zastupitelé. </w:t>
      </w:r>
    </w:p>
    <w:p>
      <w:pPr/>
      <w:r>
        <w:rPr>
          <w:b w:val="1"/>
          <w:bCs w:val="1"/>
        </w:rPr>
        <w:t xml:space="preserve">Libor Slavík (STUDEŇÁCI PRO STUDÉNKU), starosta Studénky: </w:t>
      </w:r>
      <w:r>
        <w:rPr/>
        <w:t xml:space="preserve">“Projekt byl zahájen v prosinci schválením rozpočtu, do kterého jsme zahrnuli realizaci této stavby s tím, že nyní jsme udělali tu formální část, kdy nám přišlo rozhodnutí o poskytnutí dotace z Ministerstva práce a sociálních věcí ve výši 35,8 milionu korun. To je velmi podstatná část té vysoutěžené částky, která je 40, 5 milionů korun.”   </w:t>
      </w:r>
    </w:p>
    <w:p>
      <w:pPr/>
      <w:r>
        <w:rPr/>
        <w:t xml:space="preserve">Dotace bude vyplacena až po realizaci projektu. Náklady zatím město pokryje ze svých zdrojů, pojistkou je přijetí úvěry, o čemž rovněž zastupitelé hlasovali. </w:t>
      </w:r>
    </w:p>
    <w:p>
      <w:pPr/>
      <w:r>
        <w:rPr>
          <w:b w:val="1"/>
          <w:bCs w:val="1"/>
        </w:rPr>
        <w:t xml:space="preserve">Mojmír Kotas (ANO), člen Rady města Studénka: </w:t>
      </w:r>
      <w:r>
        <w:rPr/>
        <w:t xml:space="preserve">”Podařilo se nám dobře vysoutěžit i tu zakázku, takže i ty finanční prostředky, které budou nad rámec těch 35 milionů, tak budeme schopni profinancovat i díky rezervám, případně úvěru.”  </w:t>
      </w:r>
    </w:p>
    <w:p>
      <w:pPr/>
      <w:r>
        <w:rPr>
          <w:b w:val="1"/>
          <w:bCs w:val="1"/>
        </w:rPr>
        <w:t xml:space="preserve">Petr Odchodnický (ODS+21 pro Studénku), zastupitel Studénky: </w:t>
      </w:r>
      <w:r>
        <w:rPr/>
        <w:t xml:space="preserve">“Já s tím úvěrem nesouhlasím, jelikož nesouhlasím ani s vybudováním té dětské skupiny. Myslím si, že je tady docela dost jiných zařízení, a toto je vyloženě vyhledávání dotačního titulu a použití peněz na akci.” </w:t>
      </w:r>
    </w:p>
    <w:p>
      <w:pPr/>
      <w:r>
        <w:rPr/>
        <w:t xml:space="preserve">Stavba budovy pro dětskou skupinu bude hotova za rok, děti by se tu mohly dostat v polovině roku 2026.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7180/realizace-detske-skupiny-ve-studence-zacala-demol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2026-05-25T02:56:34+02:00</dcterms:created>
  <dcterms:modified xsi:type="dcterms:W3CDTF">2026-05-25T02:56:34+02:00</dcterms:modified>
</cp:coreProperties>
</file>

<file path=docProps/custom.xml><?xml version="1.0" encoding="utf-8"?>
<Properties xmlns="http://schemas.openxmlformats.org/officeDocument/2006/custom-properties" xmlns:vt="http://schemas.openxmlformats.org/officeDocument/2006/docPropsVTypes"/>
</file>