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pro seniory Gabriel má nové prostory v Ostravě-Zábřehu</w:t>
      </w:r>
    </w:p>
    <w:p>
      <w:pPr/>
      <w:r>
        <w:rPr/>
        <w:t xml:space="preserve">Přestřižením pásky a požehnáním bylo v Ostravě-Zábřehu oficiálně  otevřeno nové sídlo komunitního centra pro seniory Gabriel. Charitní středisko má 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 letech od vzniku tohoto komunitního centra máme prostory, které jsou důstojné,  plně bezbariérové a do kterých budou docházet senioři, kteří využívají našich  služeb.“ 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 v novém velice, protože je to něco jiného. Tam se chodilo dost po 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 jejich kompletní obnovu z velké části financoval.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„Jsem  moc rád, že se nám podařilo zrekonstruovat tento krásný objekt a ta  rekonstrukce nás stála 1,7 miliónů korun.“</w:t>
      </w:r>
    </w:p>
    <w:p>
      <w:pPr/>
      <w:r>
        <w:rPr/>
        <w:t xml:space="preserve">Zbytek z celkové částky 2,35 milióny korun uhradila 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 přichází do této služby asi 200 lidí, a jedná se o pravidelné klienty, kterým  poskytujeme aktivizační služby, sociálně-terapeutické služby, pomáháme jim zprostředkovat  kontakt s normálním společenským prostředím a v rámci sociálního  poradenství pomáháme rovněž se zabezpečováním osobních záležitostí.“</w:t>
      </w:r>
    </w:p>
    <w:p>
      <w:pPr/>
      <w:r>
        <w:rPr/>
        <w:t xml:space="preserve">Charitní středisko Gabriel je od dneška otevřeno  každý všední den od 8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81/komunitni-centrum-pro-seniory-gabriel-ma-nove-prostory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2026-07-04T19:33:26+02:00</dcterms:created>
  <dcterms:modified xsi:type="dcterms:W3CDTF">2026-07-04T19:33:26+02:00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