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si podávají žádosti do programu Živel 1. Má pomoci s obnovou majetku po povodních</w:t>
      </w:r>
    </w:p>
    <w:p>
      <w:pPr/>
      <w:r>
        <w:rPr/>
        <w:t xml:space="preserve">Peníze z programu Živel 1 mohou samosprávy čerpat až do konce roku 2029. Jeho smyslem je pomoci samosprávám s obnovou silnic, chodníků, škol, zdravotnických a kulturních zařízení a dalšího veřejného vybavení. 5 miliard je ale podle nich žalostně málo.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“Na Živel 1 jsme žádali na opravy na silnice a mosty, máme vlastně 30 km silnic poškozených a 129 mostů. Je to v objemu 1,8 miliardy korun. Na Živel 1 je 5 miliard a ty škody jsou násobně, násobně větší.”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“Opravdu jsem zklamaný, protože jsem čekal, že ta finanční pomoc státu bude rychlá a stal se z toho typický dotační program se všemi byrokratickými náležitostmi. Celkově je zatím alokováno pouze 5 miliard korun. Při škodě, která byla v MS kraji 40 miliard korun, je to prostě nedostačující.”</w:t>
      </w:r>
    </w:p>
    <w:p>
      <w:pPr/>
      <w:r>
        <w:rPr/>
        <w:t xml:space="preserve">Opava si zatím podala dvě žádosti, jednu na rekonstrukci Obecního domu, kulturního domu, Domu služeb a fotbalového hřiště v částech Vávrovice a Držkovice a druhou na rekonstrukci městského útulku pro psy. Aktuálně připravuje žádost na opravu škol a školek. </w:t>
      </w:r>
    </w:p>
    <w:p>
      <w:pPr/>
      <w:r>
        <w:rPr>
          <w:b w:val="1"/>
          <w:bCs w:val="1"/>
        </w:rPr>
        <w:t xml:space="preserve">Salome Sýkorová (</w:t>
      </w:r>
      <w:r>
        <w:rPr>
          <w:b w:val="1"/>
          <w:bCs w:val="1"/>
        </w:rPr>
        <w:t xml:space="preserve">SNK-ED)</w:t>
      </w:r>
      <w:r>
        <w:rPr>
          <w:b w:val="1"/>
          <w:bCs w:val="1"/>
        </w:rPr>
        <w:t xml:space="preserve">, starostka Zátoru: </w:t>
      </w:r>
      <w:r>
        <w:rPr/>
        <w:t xml:space="preserve">“Podali jsme žádost na dětské hřiště, fotbalové hřiště, víceúčelové hřiště, na obnovu parku a na opravu místních komunikací a chodníků. Zejména ty rozpočty bylo velmi náročné zpracovat.”</w:t>
      </w:r>
    </w:p>
    <w:p>
      <w:pPr/>
      <w:r>
        <w:rPr>
          <w:b w:val="1"/>
          <w:bCs w:val="1"/>
        </w:rPr>
        <w:t xml:space="preserve">Michaela Hermanová (Nez.), starostka Nových Heřminov: </w:t>
      </w:r>
      <w:r>
        <w:rPr/>
        <w:t xml:space="preserve">“Žádosti a veškeré podklady teprve připravujeme.” </w:t>
      </w:r>
    </w:p>
    <w:p>
      <w:pPr/>
      <w:r>
        <w:rPr/>
        <w:t xml:space="preserve">17. února bude spuštěn program Živel 3, který má pomoci fyzickým osobám zasaženým povodněmi.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89/obce-si-podavaji-zadosti-do-programu-zivel-1-ma-pomoci-s-obnovou-majetku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2026-07-05T12:53:07+02:00</dcterms:created>
  <dcterms:modified xsi:type="dcterms:W3CDTF">2026-07-05T12:53:07+02:00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