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prohrály, i tak touží po obhajobě titulu</w:t>
      </w:r>
    </w:p>
    <w:p>
      <w:pPr/>
      <w:r>
        <w:rPr/>
        <w:t xml:space="preserve">Vítkovické florbalistky, které musí hrát kvůli rekonstrukci  své haly na Dubině v azylu v Ostravě – Přívoze, toužily Tatran  Střešovice porazit a ještě zaútočit na první místo tabulky. To se ale  nepodařilo, domácí tým podlehl 2:3 a už teď je jisté, že do play off z prvního  místa nepůjde.</w:t>
      </w:r>
    </w:p>
    <w:p>
      <w:pPr/>
      <w:r>
        <w:rPr>
          <w:b w:val="1"/>
          <w:bCs w:val="1"/>
        </w:rPr>
        <w:t xml:space="preserve">Sára Seevaldová, kapitánka 1. SC Vítkovice: </w:t>
      </w:r>
      <w:r>
        <w:rPr/>
        <w:t xml:space="preserve">„Tabulka je  letos velmi vyrovnaná, že nelze říct, kdo na jakém místě bude. Jediné, co se  dnešním zápasem potvrdilo je, že Tatran vyhraje základní část a my se teď  musíme poprat o to, abychom byli aspoň druhé a měli lepší pozici pro play off.“</w:t>
      </w:r>
    </w:p>
    <w:p>
      <w:pPr/>
      <w:r>
        <w:rPr/>
        <w:t xml:space="preserve">Ve florbale si lépe postavené týmy vybírají soupeře pro play  off, Vítkovice tuto výhodu ztratily, přesto touží po devátém titulu ve své  historii.</w:t>
      </w:r>
    </w:p>
    <w:p>
      <w:pPr/>
      <w:r>
        <w:rPr>
          <w:b w:val="1"/>
          <w:bCs w:val="1"/>
        </w:rPr>
        <w:t xml:space="preserve">Tomáš Kozlík, asistent trenéra 1. SC Vítkovice:</w:t>
      </w:r>
      <w:r>
        <w:rPr/>
        <w:t xml:space="preserve"> „Ve  Vítkovicích se vždy chtělo vyhrávat, vždy to byl jasný cíl a stejně je tomu i  letos. Každá prohra je pro nás náročná, určitě nejsme rádi, že jsme dnes  prohráli nebo že to ani v poháru nevyšlo, ale víme, že jasný cíl je play  off. Tam to bude nejdůležitější a na to se připravujeme.“</w:t>
      </w:r>
    </w:p>
    <w:p>
      <w:pPr/>
      <w:r>
        <w:rPr>
          <w:b w:val="1"/>
          <w:bCs w:val="1"/>
        </w:rPr>
        <w:t xml:space="preserve">Sára Seevaldová, kapitánka 1. SC Vítkovice:</w:t>
      </w:r>
      <w:r>
        <w:rPr/>
        <w:t xml:space="preserve"> „Věřím, že  všechny tyto zápasy nás posouvají dál a že z toho budeme v play off  těžit.“</w:t>
      </w:r>
    </w:p>
    <w:p>
      <w:pPr/>
      <w:r>
        <w:rPr/>
        <w:t xml:space="preserve">Extraliga žen vyvrcholí superfinále v O2 aréně poslední  dubnový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30/florbalistky-vitkovic-prohraly-i-tak-touzi-po-obhajobe-tit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2026-05-13T04:24:31+02:00</dcterms:created>
  <dcterms:modified xsi:type="dcterms:W3CDTF">2026-05-13T04:24:31+02:00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