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11.2.2025, 16:22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Vybraná hřiště v Ostravě-Jihu jsou otevřená i v zimě</w:t>
      </w:r>
    </w:p>
    <w:p>
      <w:pPr/>
      <w:r>
        <w:rPr/>
        <w:t xml:space="preserve">Pobyt na čerstvém vzduchu i v zimě. K jeho posílení slouží projekt obvodu Otevřená hřiště. Pro svou různorodost byla vybrána dvě hřiště – první z nich se nachází u Základní školy Krestova.¨</w:t>
      </w:r>
    </w:p>
    <w:p>
      <w:pPr/>
      <w:r>
        <w:rPr>
          <w:b w:val="1"/>
          <w:bCs w:val="1"/>
        </w:rPr>
        <w:t xml:space="preserve">Věra Rymiecová, ředitelka ZŠ Krestova</w:t>
      </w:r>
      <w:r>
        <w:rPr/>
        <w:t xml:space="preserve">: „Díky participativnímu rozpočtu vznikly na pozemku školy 3 velké projekty, jako mezigenerační hřiště, Relax zóna na Krestovce pro všechny a tato krásná meditační zahrada. Tyto projekty jsou otevřeny pro všechny žáky školy, ale nejen pro ně, jelikož slouží i široké veřejnosti.“</w:t>
      </w:r>
    </w:p>
    <w:p>
      <w:pPr/>
      <w:r>
        <w:rPr>
          <w:b w:val="1"/>
          <w:bCs w:val="1"/>
        </w:rPr>
        <w:t xml:space="preserve">Radim Ivan (ODS), místostarosta MOb Ostrava-Jih</w:t>
      </w:r>
      <w:r>
        <w:rPr/>
        <w:t xml:space="preserve">: „My se jako lidstvo zavíráme hodně dovnitř. Lidé tráví hodně času třeba v obchodních centrech, ale ono to není moc zdravé. My bychom jim tedy chtěli vyjít vstříc tak, že i tato místa mají v zimě otevřené. Přece jen ta zima není, co bývala, takže se dá trávit delší čas venku. A jak říkám, je to zdravé.“</w:t>
      </w:r>
    </w:p>
    <w:p>
      <w:pPr/>
      <w:r>
        <w:rPr/>
        <w:t xml:space="preserve">Zahrady na ZŠ Krestova jsou otevřeny veřejnosti aktuálně o víkendech od 9 do 16 hodin. Zimní provoz funguje i na Víceúčelovém sportovišti pro veřejnost při Základní škole Provaznická v Ostravě-Hrabůvce. Navštívit je mohou nejen rodiny s dětmi a  sportovní amatéři, ale také zkušenější sportovci. Podrobné informace o provozu obou hřišť jsou dostupné na webu obvodu.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47251/vybrana-hriste-v-ostravejihu-jsou-otevrena-i-v-zim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2026-09-21T10:23:38+02:00</dcterms:created>
  <dcterms:modified xsi:type="dcterms:W3CDTF">2026-09-21T10:23:38+02:00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