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pomalu a systematicky likviduje jmelí v parku Boženy Němcové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30/karvina-pomalu-a-systematicky-likviduje-jmeli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