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17.2.2025, 11:00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Ovzduší v Ostravě bylo loni nejlepší v historii měření. Ubylo prachu i benzo(a)pyrenu</w:t>
      </w:r>
    </w:p>
    <w:p>
      <w:pPr/>
      <w:r>
        <w:rPr/>
        <w:t xml:space="preserve">Každý, kdo žije v Ostravě jistě vnímá, že kvalita ovzduší se stále zlepšuje. Ostrava už dávno není černá, ale zelená. Potvrzují to i aktuální čísla zdravotního ústavu, který potvrdil, že rok 2024 byl rekordní v historii měření. Polétavý prach za posledních 10 let poklesl o 30- 40 procent.</w:t>
      </w:r>
    </w:p>
    <w:p>
      <w:pPr/>
      <w:r>
        <w:rPr>
          <w:b w:val="1"/>
          <w:bCs w:val="1"/>
        </w:rPr>
        <w:t xml:space="preserve">Lucie Helebrandová, vedoucí Centra hygienických laboratoří, Zdravotní ústav v Ostravě: </w:t>
      </w:r>
      <w:r>
        <w:rPr/>
        <w:t xml:space="preserve">"Téměř všechny hodnoty, které nalezneme v zákoně o ovzduší a nalezneme tam jejich limity, tak jsou podlimitní a vyhověly zákonu."</w:t>
      </w:r>
    </w:p>
    <w:p>
      <w:pPr/>
      <w:r>
        <w:rPr/>
        <w:t xml:space="preserve">V Radvanicích, poblíž hutě Liberty, klesla koncentrace prachu o polovinu na roční průměr 21 mikrogramů a limit byl překročen pouze 10 dnů. Průměr v Karlově Studánce je přitom přibližně 15 mikrogramů na metr krychlový. </w:t>
      </w:r>
    </w:p>
    <w:p>
      <w:pPr/>
      <w:r>
        <w:rPr>
          <w:b w:val="1"/>
          <w:bCs w:val="1"/>
        </w:rPr>
        <w:t xml:space="preserve">Aleš Boháč (Starostové pro Ostravu), náměstek primátora Ostravy: </w:t>
      </w:r>
      <w:r>
        <w:rPr/>
        <w:t xml:space="preserve">"Jde vidět, že významným negativním přínosem byly emise Liberty Ostrava, kde měřící stanice vykazovaly prvenství a byly na tom nejhůře v celé České republice. Dnes jsou jedny z nejlepších na území Ostravy."</w:t>
      </w:r>
    </w:p>
    <w:p>
      <w:pPr/>
      <w:r>
        <w:rPr/>
        <w:t xml:space="preserve">Příčin zlepšení je několik. Jsou to zimy bez extrémně nízkých teplot, dlouhé a teplé podzimy, ale také ekologická opatření.</w:t>
      </w:r>
    </w:p>
    <w:p>
      <w:pPr/>
      <w:r>
        <w:rPr>
          <w:b w:val="1"/>
          <w:bCs w:val="1"/>
        </w:rPr>
        <w:t xml:space="preserve">Lucie Helebrandová, vedoucí Centra hygienických laboratoří, Zdravotní ústav v Ostravě: </w:t>
      </w:r>
      <w:r>
        <w:rPr/>
        <w:t xml:space="preserve">"Důvodem zlepšení je více opatření. Je to samozřejmě výměna kotlů, obměna vozového parku i to, že se utlumuje průmysl a došlo k utlumení výrazného zdroje, který jsme měli v Ostravě."</w:t>
      </w:r>
    </w:p>
    <w:p>
      <w:pPr/>
      <w:r>
        <w:rPr/>
        <w:t xml:space="preserve">Důležité také je, že klesá množství jiných škodlivin, jako například benzo(a)pyrenu. Vedení města se nyní chce zaměřit na další zdroje znečištění z průmyslu, ale i na lokální topeniště. V Ostravě by mělo zastaralý kotel vyměnit v souladu se zákonem asi 800 domků.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mesto/11000047334/ovzdusi-v-ostrave-bylo-loni-nejlepsi-v-historii-mereni-ubylo-prachu-i-benzoapyren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2026-09-05T16:51:22+02:00</dcterms:created>
  <dcterms:modified xsi:type="dcterms:W3CDTF">2026-09-05T16:51:22+02:00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