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18.2.2025,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užívá sociální média tři roky a už má Zlatý lajk, dokonce dva</w:t>
      </w:r>
    </w:p>
    <w:p>
      <w:pPr/>
      <w:r>
        <w:rPr/>
        <w:t xml:space="preserve">V oblasti působení na sociálních sítích je obec Čeladná poměrně mladým účastníkem, komunikovat na Facebooku a Instagramu začala v březnu 2022. Teď v této sféře zabodovala, v soutěží Zlatý lajk získala v obou sociálních médiích 1. místo v kategorii obcí do 10 tisíc obyvatel v rámci Moravskoslezského kraje.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“Zpráva pro obec je to výborná, protože přece jenom sociální sítě zaznamenávají obrovský rozvoj ve veřejné komunikaci, i pro veřejnou správu je to aktuálně jeden z nejlepších nástrojů pro rychlé, včasné a přesné informování občanů nebo i veřejnosti celkově a interakci s ní.”     </w:t>
      </w:r>
    </w:p>
    <w:p>
      <w:pPr/>
      <w:r>
        <w:rPr/>
        <w:t xml:space="preserve">Krajský úspěch ale nebyl pro Čeladnou konečným, v celorepublikovém srovnání skončil její Facebook čtvrtý. </w:t>
      </w:r>
    </w:p>
    <w:p>
      <w:pPr/>
      <w:r>
        <w:rPr>
          <w:b w:val="1"/>
          <w:bCs w:val="1"/>
        </w:rPr>
        <w:t xml:space="preserve">obyvatelé a návštěvníci Čeladné: </w:t>
      </w:r>
    </w:p>
    <w:p>
      <w:pPr/>
      <w:r>
        <w:rPr/>
        <w:t xml:space="preserve">“Máme na Fecebooku obec Čeladnou, sleduji, přečtu si, jsem informovaná.”</w:t>
      </w:r>
    </w:p>
    <w:p>
      <w:pPr/>
      <w:r>
        <w:rPr/>
        <w:t xml:space="preserve">“Na Facebooku sleduji úřední desku a takové věci.”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“Zároveň mně těší, že si myslím, že jako obec nepodceňujeme tu komunikace celkově. Určitě nám jde o to, abychom komunikovali s občany nejen v rámci sociálních sítích, ale i v té přímé lidské komunikaci.”  </w:t>
      </w:r>
    </w:p>
    <w:p>
      <w:pPr/>
      <w:r>
        <w:rPr/>
        <w:t xml:space="preserve">Správu sociálních sítích zajišťuje pro obec externista Barbora Golová. Soutěž Zlatý lajk pořádá Spolek Kvalikom, zabývá se zlepšováním způsobů komunikace veřejných institucích.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7341/celadna-uziva-socialni-media-tri-roky-a-uz-ma-zlaty-lajk-dokonce-d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2026-09-21T10:34:44+02:00</dcterms:created>
  <dcterms:modified xsi:type="dcterms:W3CDTF">2026-09-21T10:34:44+02:00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