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Recidivista se vloupal do asi 30 vozidel. Kradl hlavně antiradary</w:t>
      </w:r>
    </w:p>
    <w:p>
      <w:pPr/>
      <w:r>
        <w:rPr/>
        <w:t xml:space="preserve">V říjnu loňského roku začali policistům přibývat hlášení o vykradených autech, ze kterých zloděj odcizil detektory radaru nebo palubní kameru. Stejný byl také způsob vniknutí do vozidla. Zloděj si s ním totiž příliš hlavu nelámal a prostě rozbil boční sklo. Na záběrech bezpečnostní kamery je vidět, že ho neodradil ani alarm ve vozidle.</w:t>
      </w:r>
    </w:p>
    <w:p>
      <w:pPr/>
      <w:r>
        <w:rPr>
          <w:b w:val="1"/>
          <w:bCs w:val="1"/>
        </w:rPr>
        <w:t xml:space="preserve">Eva Michalíková, mluvčí PČR Ostrava: </w:t>
      </w:r>
      <w:r>
        <w:rPr/>
        <w:t xml:space="preserve">"Jak se ukázalo, nejdříve si měl vozidlo vytipovat. Jakmile zjistil, že se na čelním skle či palubní  desce nachází antiradar nebo palubní kamera, tak za použití kladívka měl rozbít skleněnou výplň.  Následně měl vniknout do aut a vzít vše, co tam lidé nechali."</w:t>
      </w:r>
    </w:p>
    <w:p>
      <w:pPr/>
      <w:r>
        <w:rPr/>
        <w:t xml:space="preserve">Pachatel byl nakonec zadržen díky tomu, že si všimli policisté při běžné hlídce a věděli, že už má být ve vězení. Přiznal se k dalším 30 vykradených vozidlům a pouze jednou nebyl úspěšný. Škoda je přibližně 700 tisíc korun. </w:t>
      </w:r>
    </w:p>
    <w:p>
      <w:pPr/>
      <w:r>
        <w:rPr>
          <w:b w:val="1"/>
          <w:bCs w:val="1"/>
        </w:rPr>
        <w:t xml:space="preserve">Eva Michalíková, mluvčí PČR Ostrava: </w:t>
      </w:r>
      <w:r>
        <w:rPr/>
        <w:t xml:space="preserve">"Pachatel byl dodán do věznice k výkonu trestu. Byl také obviněn z dalších trestných činů a pokud bude odsouzen může mu být trest navýšen až o dalších 5 let." </w:t>
      </w:r>
    </w:p>
    <w:p>
      <w:pPr/>
      <w:r>
        <w:rPr>
          <w:b w:val="1"/>
          <w:bCs w:val="1"/>
        </w:rPr>
        <w:t xml:space="preserve">Martina Jablonská, oddělení prevence PČR MS kraje: </w:t>
      </w:r>
      <w:r>
        <w:rPr/>
        <w:t xml:space="preserve">"Opět apelujeme na řidiče, aby při odchodu ve vozidlech nic nenechávali. I prázdný batoh  může být pro zloděje lákadlem. I když nedojde k odcizení, tak škoda poškozením může být  několikatisícová. Majitelům či řidičům dodávkových vozidel doporučujeme nenechávat  v nich odložené nářadí či přístroje, které jsou taktéž lákadlem pro zloděje."</w:t>
      </w:r>
    </w:p>
    <w:p>
      <w:pPr/>
      <w:r>
        <w:rPr/>
        <w:t xml:space="preserve">Policisté také připomínají, že zatímco detektor radarů je možné ve vozidle využívat, tzv. rušička radarů je zakázaná a za její umístění do auta hrozí pokuta až 25 tisíc a odebrání řidičáku.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347/recidivista-se-vloupal-do-asi-30-vozidel-kradl-hlavne-antirad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2026-07-06T16:24:28+02:00</dcterms:created>
  <dcterms:modified xsi:type="dcterms:W3CDTF">2026-07-06T16:24:28+02:00</dcterms:modified>
</cp:coreProperties>
</file>

<file path=docProps/custom.xml><?xml version="1.0" encoding="utf-8"?>
<Properties xmlns="http://schemas.openxmlformats.org/officeDocument/2006/custom-properties" xmlns:vt="http://schemas.openxmlformats.org/officeDocument/2006/docPropsVTypes"/>
</file>