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Problematiku ubytoven v MOb Ostrava-Jih nelze ignorovat. Radnice činí kroky k řešení</w:t>
      </w:r>
    </w:p>
    <w:p>
      <w:pPr/>
      <w:r>
        <w:rPr/>
        <w:t xml:space="preserve">Hluk, nepořádek ale i snížená bezpečnost. To jsou hlavní problémy  Jižanů, bydlících v blízkosti ubytovacích zařízení Soiva a Hlubina.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“Musíme  dávat pozor na děti. Vnučku, já už mám vnučku, tak tu bych samotnou nepustila  ven, prostě strašně nám to vadí.”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“Prostě nepořádek, to  jdete kolem hoteláku a máte strach, jestli vám nespadne něco na hlavu. Oni  vyhazují odpadky z vrchu a nevím, nepomůže nic.”</w:t>
      </w:r>
    </w:p>
    <w:p>
      <w:pPr/>
      <w:r>
        <w:rPr/>
        <w:t xml:space="preserve">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celkově vnímáme, že to jsou největší problémy – ubytovny SOIVA a Hlubina.  Je čas konečně to vyřešit a teď jsme zahájili, tím, že jsme si zpracovali  studii s pardubickou univerzitou, abychom to měli na papíře a potřebovali jsme mít fakta.  Poslali jsme tam výzkumníky, kteří zjišťovali životní příběhy těch lidí, názory  občanů v okolí, takže teď máme ucelený materiál, který poté může sloužit i  třeba k nějakému externímu financování, třeba z Evropy a tu  problematiku velmi intenzivně řešíme.“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Je  třeba upozornit, že jsme mluvili s lidmi, kteří jsou alespoň nějak  zachyceni v sociálních sítích a mají nějakou motivaci ke změně. Podpora  sociální práce je zde na místě. Veřejnost volá po zvýšení bezpečnosti  v okolí lokality, stejně tak podnikatelé.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 Dalšími námětem bylo pak dostupné  bydlení pro mladé rodiny či jiné potřebné občany.“</w:t>
      </w:r>
    </w:p>
    <w:p>
      <w:pPr/>
      <w:r>
        <w:rPr/>
        <w:t xml:space="preserve">Ubytovna my měla být v konečném stádiu přeměněna  na multifunkční objekt, ve kterém budou bytové jednotky i poskytování  sociálních služeb.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 Hlubině se zase snažíme pomoct majiteli s nějakým typem rekonstrukce. To  znamená, že všechno běží a my se snažíme tyto ubytovny nějak vyřešit.“</w:t>
      </w:r>
    </w:p>
    <w:p>
      <w:pPr/>
      <w:r>
        <w:rPr/>
        <w:t xml:space="preserve">Projekt je na samotném počátku a jeho realizací se bude  zabývat tým odborných pracovníků z řad samosprávy i akademické půdy.  Příprava má trvat 4 až 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60/problematiku-ubytoven-v-mob-ostravajih-nelze-ignorovat-radnice-cini-kroky-k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2026-04-29T03:34:25+02:00</dcterms:created>
  <dcterms:modified xsi:type="dcterms:W3CDTF">2026-04-29T03:34:25+02:00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