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20.2.2025,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Známe vítěze soutěže EY podnikatel roku Moravskoslezského kraje</w:t>
      </w:r>
    </w:p>
    <w:p>
      <w:pPr/>
      <w:r>
        <w:rPr/>
        <w:t xml:space="preserve">V soutěži EY podnikatel roku 2024 letos v Česku bojuje o vítězství více než 100 firem. Aktuálně probíhají regionální kola, podnikatele roku Moravskoslezského kraje slavnostně vybírali z 6 firem, které postoupily do finále.  </w:t>
      </w:r>
    </w:p>
    <w:p>
      <w:pPr/>
      <w:r>
        <w:rPr>
          <w:b w:val="1"/>
          <w:bCs w:val="1"/>
        </w:rPr>
        <w:t xml:space="preserve">Martina Kneiflová, vedoucí partnerka EY ČR</w:t>
      </w:r>
      <w:r>
        <w:rPr/>
        <w:t xml:space="preserve">: “O vítězi rozhoduje odborná porota složená výhradně z bývalých vítězů soutěže na té celonárodní úrovni a rozhodují podle celosvětově platných kritérií, ta jsou úplně všude stejná a jejich hlavním kritériem je tvorba dlouhodobé hodnoty. MS kraj je tradičně velmi dobře zastoupený v té naší soutěži  a je to zase průřez neuvěřitelnou škálou celých odvětví.”</w:t>
      </w:r>
    </w:p>
    <w:p>
      <w:pPr/>
      <w:r>
        <w:rPr/>
        <w:t xml:space="preserve">Vítězem se stala firma BrainMarket, která vyrábí, prodává a distribuuje zdravé potravinové doplňky. </w:t>
      </w:r>
    </w:p>
    <w:p>
      <w:pPr/>
      <w:r>
        <w:rPr>
          <w:b w:val="1"/>
          <w:bCs w:val="1"/>
        </w:rPr>
        <w:t xml:space="preserve">Tomáš Černý, finanční ředitel, BrainMarket: </w:t>
      </w:r>
      <w:r>
        <w:rPr/>
        <w:t xml:space="preserve">“Jsme ohromně překvapeni, naše firma před 10 lety vůbec neexistovala, najednou tady přebíráme to ocenění podnikatel roku MSK, takže je to pro nás velké překvapení a velká čest. Když jsme se dívali kdo to vyhrál v minulosti, tak opravdu si toho vážíme.”</w:t>
      </w:r>
    </w:p>
    <w:p>
      <w:pPr/>
      <w:r>
        <w:rPr>
          <w:b w:val="1"/>
          <w:bCs w:val="1"/>
        </w:rPr>
        <w:t xml:space="preserve">Michal Kokošek (ANO), náměstek hejtmana MSK: </w:t>
      </w:r>
      <w:r>
        <w:rPr/>
        <w:t xml:space="preserve">“Všechny ty nápady a inovace, které přinášejí tyto firmy do regionu, věřím, že budou úspěšné a jak tady bylo řečeno na tom vyhlášení, tak vítěz může být jenom jeden, nicméně ostatní jsou druzí. To znamená, že i oni můžou být hrdí na to, jakou inovaci přinesli našemu regionu a ten region to jenom zvelebuje.”</w:t>
      </w:r>
    </w:p>
    <w:p>
      <w:pPr/>
      <w:r>
        <w:rPr/>
        <w:t xml:space="preserve">Celostátní finále soutěže EY podnikatel roku, která letos v Česku slaví 25 let, proběhne začátkem března v Praze. Vítěz pak postoupí do světového finále, které se uskuteční v Monaku.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385/zname-viteze-souteze-ey-podnikatel-roku-moravskoslezsk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2026-06-28T03:07:27+02:00</dcterms:created>
  <dcterms:modified xsi:type="dcterms:W3CDTF">2026-06-28T03:07:27+02:00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