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24.2.2025,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hledá další nápady na vylepšení města. Na ten nejlepší má půl milionu</w:t>
      </w:r>
    </w:p>
    <w:p>
      <w:pPr/>
      <w:r>
        <w:rPr/>
        <w:t xml:space="preserve"> Venkovní čítárna ve Smetanových sadech, fitness před volnočasovým Fokus, psí hřiště nebo houpačka v Kojetíně. To je výčet některých novinek, které se v Novém Jičíně objevily v posledních letech a řekli si o ně sami obyvatelé. Jsou výsledkem participativního rozpočtu, který je tu nazván Projekty pro Nový Jičín, jehož další ročník byl nyní vyhlášen. 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“Občané mohou od 1. března do 30. dubna přihlašovat na radnici další nápady na zkvalitnění života ve městě. Na vítězný projekt je v letošním roce vyčleněno půl milionu korun. Potřebný formulář, povinné přílohy a podrobné informace  jsou k dispozici na webu úřadu.” </w:t>
      </w:r>
    </w:p>
    <w:p>
      <w:pPr/>
      <w:r>
        <w:rPr>
          <w:b w:val="1"/>
          <w:bCs w:val="1"/>
        </w:rPr>
        <w:t xml:space="preserve">Markéta Jánošíková, koordinátorka Zdravého města Nový Jičín: </w:t>
      </w:r>
      <w:r>
        <w:rPr/>
        <w:t xml:space="preserve">„V letošním roce se jedná o osmý ročník výzvy Projekty pro Nový Jičín. Předkládat své projekty mohou osoby starší 15 let, nebo spolky s působností na území města. Vzešlé nápady musí být realizovatelné na pozemcích města, v budovách nebo na budovách ve vlastnictví města Nového Jičína.”  </w:t>
      </w:r>
    </w:p>
    <w:p>
      <w:pPr/>
      <w:r>
        <w:rPr/>
        <w:t xml:space="preserve">Každý, kdo se do výzvy zapojí, může předložit pouze jeden návrh. Všechny odevzdané nápady pak zkontrolují dotčené odbory městského úřadu. V květnu budou mít předkladatelé možnost prezentovat své projekty před Komisí Zdravého města Nový Jičín a Místní agendy 21. </w:t>
      </w:r>
    </w:p>
    <w:p>
      <w:pPr/>
      <w:r>
        <w:rPr>
          <w:b w:val="1"/>
          <w:bCs w:val="1"/>
        </w:rPr>
        <w:t xml:space="preserve">Markéta Jánošíková, koordinátorka Zdravého města Nový Jičín: </w:t>
      </w:r>
      <w:r>
        <w:rPr/>
        <w:t xml:space="preserve">“V červenci rada města rozhodne, které z projektů postoupí do veřejného hlasování, a finální část nás čeká na podzim, kdy po celý říjen bude probíhat veřejné hlasování. Začátkem listopadu budeme znát vítěze.”     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„Smyslem participativního rozpočtu je dát občanům možnost, aby prostřednictvím Projektů pro Nový Jičín sami rozhodli o tom, co je pro ně v jejich okolí důležité a mohli se tak spolupodílet na tvorbě jeho celkového vzhledu a zlepšení života ve městě.” </w:t>
      </w:r>
    </w:p>
    <w:p>
      <w:pPr/>
      <w:r>
        <w:rPr/>
        <w:t xml:space="preserve">Například vítězem výzvy participativního rozpočtu z loňského roku je přání vybudovat multigenerační hřiště na Myslbekově ulici, které je myšlenkou Moniky Vindišové. </w:t>
      </w:r>
    </w:p>
    <w:p>
      <w:pPr/>
      <w:r>
        <w:rPr>
          <w:b w:val="1"/>
          <w:bCs w:val="1"/>
        </w:rPr>
        <w:t xml:space="preserve">Markéta Jánošíková, koordinátorka Zdravého města Nový Jičín: </w:t>
      </w:r>
      <w:r>
        <w:rPr/>
        <w:t xml:space="preserve">“V tuto chvíli byl projekt předán na odbor správy majetku, který zařídí jeho realizaci. Kontaktována byla předkladatelka projektu, upřesňují se její požadavky a v průběhu jarních měsíců dojde k realizaci tohoto projektu.”   </w:t>
      </w:r>
    </w:p>
    <w:p>
      <w:pPr/>
      <w:r>
        <w:rPr/>
        <w:t xml:space="preserve">V místě, kde je několik zastaralých herních prvků, má vzniknout kombinovaný prostor pro hru, zábavu, cvičení i  relaxaci, včetně piknikového stolu a houpačky pro dospělé.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416/radnice-hleda-dalsi-napady-na-vylepseni-mesta-na-ten-nejlepsi-ma-pul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2026-05-12T19:21:47+02:00</dcterms:created>
  <dcterms:modified xsi:type="dcterms:W3CDTF">2026-05-12T19:21:47+02:00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