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Těšínskou karafu do Českého Těšína se sjeli nejlepší mladí someliéři</w:t>
      </w:r>
    </w:p>
    <w:p>
      <w:pPr/>
      <w:r>
        <w:rPr/>
        <w:t xml:space="preserve">Oblíbená soutěž Těšínská karafa dospěla do svého 18.  ročníku. Sjeli se na ni nejlepší mladí someliéři z celé republiky.</w:t>
      </w:r>
    </w:p>
    <w:p>
      <w:pPr/>
      <w:r>
        <w:rPr>
          <w:b w:val="1"/>
          <w:bCs w:val="1"/>
        </w:rPr>
        <w:t xml:space="preserve">Pavel Cieslar, ředitel Albrechtovy SŠ Č. Těšín:</w:t>
      </w:r>
      <w:r>
        <w:rPr/>
        <w:t xml:space="preserve"> „Máme tady  dnes 29 soutěžících z celé České republiky. Myslím si, že nejdále jsou  soutěžící z Plzně, kteří už tady jsou podruhé. Líbí se jim tady. Mě to nesmírně  těší, že to není jenom taková krajská soutěž, ale je to celorepubliková. A je  to čím dál tím lepší.“</w:t>
      </w:r>
    </w:p>
    <w:p>
      <w:pPr/>
      <w:r>
        <w:rPr/>
        <w:t xml:space="preserve">Soutěž má mimo jiné propagovat vinařství, kterému se  v našem kraji historicky příliš nedaří.</w:t>
      </w:r>
    </w:p>
    <w:p>
      <w:pPr/>
      <w:r>
        <w:rPr>
          <w:b w:val="1"/>
          <w:bCs w:val="1"/>
        </w:rPr>
        <w:t xml:space="preserve">Zdeňka Poštulková, hlavní organizátorka Těšínské karafy:</w:t>
      </w:r>
      <w:r>
        <w:rPr/>
        <w:t xml:space="preserve"> „Soutěž  máme ve dvou kategoriích, a to je vždycky kategorie úplně těch začátečníků,  kteří mají naši karafu jako první soutěž ve svém životě a druhou kategorii jako  pokročilých, vlastně těch už zkušených. A v sudém roce je to jenom jedna  kategorie. Chtěli jsme posunout tady ten náš kraj v té gastronomii směrem k  tomu vínu, přestože tady vinice a vinohrady nemáme. A chtěli jsme se posunout  právě s tím servisem a tou nabídkou a ukázat i těm našim sociálním partnerům, u  kterých naši žáci pracují, že umíme něco víc, než se dá učit jenom ve škole.“</w:t>
      </w:r>
    </w:p>
    <w:p>
      <w:pPr/>
      <w:r>
        <w:rPr/>
        <w:t xml:space="preserve">A co všechno se při vystoupení mladých someliérů hodnotí?</w:t>
      </w:r>
    </w:p>
    <w:p>
      <w:pPr/>
      <w:r>
        <w:rPr>
          <w:b w:val="1"/>
          <w:bCs w:val="1"/>
        </w:rPr>
        <w:t xml:space="preserve">Libor Nazarčuk, vedoucí poroty:</w:t>
      </w:r>
      <w:r>
        <w:rPr/>
        <w:t xml:space="preserve"> „Hodnotíme tam skutečně  každý detail. Je možné tam získat spoustu bodů za přesné provedení. A na závěr  se hodnotí celkový dojem, hodnotí se přístup toho soutěžního cílu, hodnotí se  také samozřejmě doporučení vín k pokrmu a podobně.“</w:t>
      </w:r>
    </w:p>
    <w:p>
      <w:pPr/>
      <w:r>
        <w:rPr>
          <w:b w:val="1"/>
          <w:bCs w:val="1"/>
        </w:rPr>
        <w:t xml:space="preserve">anketa: soutěžící</w:t>
      </w:r>
    </w:p>
    <w:p>
      <w:pPr/>
      <w:r>
        <w:rPr/>
        <w:t xml:space="preserve">„Je to pro mě taková asi má nejoblíbenějších soutěži. Byla  to moje první soutěž a teď je to moje poslední už před maturitou. Připravujeme  se na to už dopředu.“</w:t>
      </w:r>
    </w:p>
    <w:p>
      <w:pPr/>
      <w:r>
        <w:rPr/>
        <w:t xml:space="preserve">„Já jsem přijela ze střední školy ze Zlína a z gastronomie.  A přijela jsem, protože mě baví someliérství. Už se tomu věnuji od prváku, teď  jsem ve třetím ročníku.“</w:t>
      </w:r>
    </w:p>
    <w:p>
      <w:pPr/>
      <w:r>
        <w:rPr/>
        <w:t xml:space="preserve">Na rok 2027 pořadatelé slibují velkolepé pojetí jubilejního  20. ročníku Těšínské karafy.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467/na-tesinskou-karafu-do-ceskeho-tesina-se-sjeli-nejlepsi-mladi-someli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2026-07-11T11:04:48+02:00</dcterms:created>
  <dcterms:modified xsi:type="dcterms:W3CDTF">2026-07-11T11:04:48+02:00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