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překvapí snad v každé místnosti</w:t>
      </w:r>
    </w:p>
    <w:p>
      <w:pPr/>
      <w:r>
        <w:rPr/>
        <w:t xml:space="preserve">Tak tohle je první novinka, kterou budou moci zkoušet návštěvníci Vagonářského muzea ve studáneckém zámku, konkrétně v edukační místnosti.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“Nemohu opomenout svářečský trenažér, který jsme familiérně nazvali Bertík. Tam si děti prostrčí ruce, chytnou si svářecí pistoli a pokud se jim to podaří, tak uslyší ten zvuk, to prskání originální jako při svařování. Samozřejmě Bertík nezůstal osamocen, připravujeme časem Čertíka, to bude trenažér pro kováře.”      </w:t>
      </w:r>
    </w:p>
    <w:p>
      <w:pPr/>
      <w:r>
        <w:rPr/>
        <w:t xml:space="preserve">Kromě toho bude v edukační místnosti také nová výstava, která představí spolupracující Muzeum městyse v Suchdolu nad Odrou. Jiné zajímavosti pak nabídnou i další místnosti. Finišují práce na novém železničním modelu, který bude pojmenován po dárci modeláři Arnoštu Urbánkovi. Ve druhém patře zase přibydou modely letadel, které se dříve vyráběly ve zdejší Vagonce, a věnoval je Václav Langer z Kopřivnice.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“V sále s modelovými železnicemi budou nové modely na našem kolejišti v měřítku H0, tedy vagonky a lokomotivy. V místnosti, která představuje výstavu “Mince, kam se podíváš”, bude prezentována zlatá mince Slovenské strely a unikátní nález, která souvisí s opravou zdejšího zámku, mince z doby Ludvíka XV.”</w:t>
      </w:r>
    </w:p>
    <w:p>
      <w:pPr/>
      <w:r>
        <w:rPr/>
        <w:t xml:space="preserve">Tuto drobnou minci našli podlaháři během restaurátorských prací, které probíhají v zámku v obřadní síně   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“Souvisí s rodem Řeplínských z Berečka, kteří získali panství Studénka po roce 1722. Toto téma buďme ještě více rozpitvávat a návštěvníkům určitě nabídneme vše, co se pojí s tímto šlechtickým rodem.”  </w:t>
      </w:r>
    </w:p>
    <w:p>
      <w:pPr/>
      <w:r>
        <w:rPr/>
        <w:t xml:space="preserve">V neposlední řadě nesmíme zapomenout ani na poměrně mladou legionářskou expozicí v přízemí zámku.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“Přibyly tu věci právě s vazbou na legionáře, které nám zapůjčilo Muzeum městyse v Suchdole nad Odrou. Jsou to originály, jsou to například různé torza zbraní, dýky a písemnosti. Takže věřím tomu, že ti, které zajímá tady toto období legionářů, si přijdou na své.”       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“Novinkou pro naše návštěvníky bude také možnost zakoupit si vagonek z 3D tiskárny. Vagonků bude více, nákladní vagonek, motorový vůz a další, které bude možné si napojit.” </w:t>
      </w:r>
    </w:p>
    <w:p>
      <w:pPr/>
      <w:r>
        <w:rPr/>
        <w:t xml:space="preserve">Zmínit je ale také potřebu jednu praktickou změnu v  muzeu, která nesouvisí s výstavními exponáty.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“To, co je pro nás důležité, že ve spolupráci s městem Studénka se podařilo opravit toaletu ve druhém patře. Pro některé to může být nicotné, ale opravdu u nás, když sídlíme ve věžovité části zámku, je to velice důležité, protože když vystoupáte 76 schodů a zjistíte, že si potřebujete odskočit, tak zjistíte, že těch schodů je opravdu hodně.”      </w:t>
      </w:r>
    </w:p>
    <w:p>
      <w:pPr/>
      <w:r>
        <w:rPr/>
        <w:t xml:space="preserve">No a důležitou informací, vynucenou již zmíněnými restaurátorskými pracemi uvnitř zámku, je upozornění na změnu přístupové cesty k expozicím.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“I přes probíhající restaurátorské práce se brány našeho muzea otevřou pro návštěvníky již 1. března. Jediným omezením bude vchod do muzea, který nebude hlavním schodištěm, ale bočním točitým schodištěm.”   </w:t>
      </w:r>
    </w:p>
    <w:p>
      <w:pPr/>
      <w:r>
        <w:rPr/>
        <w:t xml:space="preserve">Do budovy zámku tedy lidé nadále vstoupí hlavním vchodem, hned v přízemí ale budou odkláněni doprava k náhradnímu schodišti, které obvykle užívají třeba svatebčané.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523/vagonarske-muzeum-prekvapi-snad-v-kazde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2026-07-09T07:17:27+02:00</dcterms:created>
  <dcterms:modified xsi:type="dcterms:W3CDTF">2026-07-09T07:17:27+02:00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