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kvůli hluku na obchvatu Frýdku-Místku, rychlost bude měřit radar</w:t>
      </w:r>
    </w:p>
    <w:p>
      <w:pPr/>
      <w:r>
        <w:rPr/>
        <w:t xml:space="preserve">Tak zní rány, které dlouhodobě obtěžují obyvatele žijící  podél obchvatu Frýdku-Místku v části Panské Nové Dvory až po obec Dobrá.</w:t>
      </w:r>
    </w:p>
    <w:p>
      <w:pPr/>
      <w:r>
        <w:rPr>
          <w:b w:val="1"/>
          <w:bCs w:val="1"/>
        </w:rPr>
        <w:t xml:space="preserve">Danuše Hotzyová, obyvatelka Frýdku-Místku:</w:t>
      </w:r>
      <w:r>
        <w:rPr/>
        <w:t xml:space="preserve">  "Nejhorší je to už dva roky v noci, protože to je  impulsní zvuk. A při tom se podle zdravotního ústavu nedá dlouhodobě žít. Máme  zdravotní problémy, nemůžeme spát. Já osobně mám ucpaná okna protihlukovými  panely. Takže je problém i s větráním. Je to prostě hrozné."</w:t>
      </w:r>
    </w:p>
    <w:p>
      <w:pPr/>
      <w:r>
        <w:rPr/>
        <w:t xml:space="preserve">Desítky lidí podepsaly i petici a po letech stížností přes  ministerstvo zdravotnictví, hygienu a zásahu ombudsmana dal Dopravní a  energetický stavební úřad (DESÚ) lidem za pravdu.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"Rozhodl o tom, že by se mělo díky tomu impulsnímu hluku, to  znamená hluku, který je z mostních závěrů a obtěžuje vlastně tím rázem to  okolí, omezit rychlost. Ty první rozhodnutí byly podle mě dramatické, protože  to bylo nejen omezení rychlosti na 60 km/h, dokonce zúžení do jednoho jízdního  pruhu. Proti tomu rozhodnutí jsme se odvolali a ministerstvo dopravy to vrátilo  zpátky na DESÚ. My jsme po nějakých diskuzích přijali opatření."</w:t>
      </w:r>
    </w:p>
    <w:p>
      <w:pPr/>
      <w:r>
        <w:rPr/>
        <w:t xml:space="preserve">Ředitelství silnice dálnic musí nyní odhlučnit mostní  dilatační uzávěr právě tady na mostě přes řeku Morávku.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"Je omezená rychlost na 100 km/h, bude tam teda i ta rychlost  měřená. Aby se skutečně dodržovala, protože ta rychlost je klíčem snížení toho  rázu. Zároveň teda doplňujeme betonová svodidla, která ochrání právě šíření  toho hluku z toho mostního závěru. A plus teda děláme technická opatření,  takzvanou plentovací zídku na samotném mostním závěru. Aby na těch mostních  závěrech, de facto se ten hluk nešířil. Aby ty lamely o sebe nenarážely. Tady  ta všechna opatření na základně rozhodnutí DESÚ provedeme do konce března  letošního roku."</w:t>
      </w:r>
    </w:p>
    <w:p>
      <w:pPr/>
      <w:r>
        <w:rPr>
          <w:b w:val="1"/>
          <w:bCs w:val="1"/>
        </w:rPr>
        <w:t xml:space="preserve">Danuše Hotzyová, obyvatelka Frýdku-Místku:</w:t>
      </w:r>
      <w:r>
        <w:rPr/>
        <w:t xml:space="preserve">  "Oni u mě měřili, když snížili tu rychlost na těch 100 km/h, ale to je úplně  stejné. Ale výsledek měření ještě nevím, na ten čekám."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jako primátor registruji reakce občanů, kteří bydlí v  okolí obchvatu na zvýšenou hladinu hluku. Je to samozřejmě nesrovnatelné s tím,  jak moc obchvat pomohl městu. A ty tisíce lidí, kteří byli opravdu u tranzitní  komunikace, uprostřed města, tak mají dnes klid. Nicméně je dobře, že probíhají  všechna měření tak, jak mají probíhat. A nyní ŘSD přistupuje k tomu, že  udělají jisté úpravy na mostních uzávěrech na obchvatu u Dobré. A plus budou  následovat další opatření, která by měla pomoci omezit šíření toho hluku."</w:t>
      </w:r>
    </w:p>
    <w:p>
      <w:pPr/>
      <w:r>
        <w:rPr/>
        <w:t xml:space="preserve">ŘSD zároveň plánuje výměnu mostního závěru a stavbu další  protihlukové stěny. To by se mělo realizovat do konce letošního roku. Po celou  dobu tak budou muset řidiči v místě počítat s omezením a hlavně  radarem, který má také nedodržení rychlosti pokutovat.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547/omezeni-kvuli-hluku-na-obchvatu-frydkumistku-rychlost-bude-merit-r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2026-08-26T17:47:39+02:00</dcterms:created>
  <dcterms:modified xsi:type="dcterms:W3CDTF">2026-08-26T17:47:39+02:00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