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4.3.2025,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Zápas je sport, který táhne, stále více i děvčata</w:t>
      </w:r>
    </w:p>
    <w:p>
      <w:pPr/>
      <w:r>
        <w:rPr/>
        <w:t xml:space="preserve">Jak je na žíněnkách v tělocvičně Msgr. Šrámka vidět, základna oddílu zápasu se postupně rozrůstá, a to nejen o kluky, ale také o děvčata. Nejmladším sportovcům je tu pět let.   </w:t>
      </w:r>
    </w:p>
    <w:p>
      <w:pPr/>
      <w:r>
        <w:rPr>
          <w:b w:val="1"/>
          <w:bCs w:val="1"/>
        </w:rPr>
        <w:t xml:space="preserve">Kamil Škarka, Oddíl zápasu Nový Jičín: </w:t>
      </w:r>
      <w:r>
        <w:rPr/>
        <w:t xml:space="preserve">“Začíná nová sezona, jezdíme na závody, byli jsme teď v Jablunkově a v Třinci, odkud jsme si odvezli nějaká první místa, a také druhé a třetí místo. Snažím se pracovat s mládeží celoročně, jezdíme na soutěže i na Slovensko, do Polska a Maďarska. Jezdíme, co nejvíce ven, aby měly děti za sebou co nejvíce zápasů, nasbírali spoustu zkušeností.”    </w:t>
      </w:r>
    </w:p>
    <w:p>
      <w:pPr/>
      <w:r>
        <w:rPr/>
        <w:t xml:space="preserve">Počátkem března vyrazili zápasníci na závody do slovenského Trenčíně, o týden později, 8. března, je na programu turnaj v Jihlavě, který je zaměřen i na děvčata.     </w:t>
      </w:r>
    </w:p>
    <w:p>
      <w:pPr/>
      <w:r>
        <w:rPr>
          <w:b w:val="1"/>
          <w:bCs w:val="1"/>
        </w:rPr>
        <w:t xml:space="preserve">Kamil Škarka, Oddíl zápasu Nový Jičín: </w:t>
      </w:r>
      <w:r>
        <w:rPr/>
        <w:t xml:space="preserve">“Teď je trend, že stále více holek se chce naučit zápasit. Mám to ověřeno i z ostatních oddílů, že se jim hlásí hodně holek.” </w:t>
      </w:r>
    </w:p>
    <w:p>
      <w:pPr/>
      <w:r>
        <w:rPr/>
        <w:t xml:space="preserve">Na zmíněném turnaji v Jablunkově “O zlaté jablko”, který se konal koncem ledna, ve své kategorii přípravek vybojovala první místo Miriam Handrychová.  </w:t>
      </w:r>
    </w:p>
    <w:p>
      <w:pPr/>
      <w:r>
        <w:rPr>
          <w:b w:val="1"/>
          <w:bCs w:val="1"/>
        </w:rPr>
        <w:t xml:space="preserve">Miriam Handrychová, Oddíl zápasu Nový Jičín: </w:t>
      </w:r>
      <w:r>
        <w:rPr/>
        <w:t xml:space="preserve">“Chtěla jsem něco vyzkoušet, je to hodně dobrý sport, baví mě to.”  </w:t>
      </w:r>
    </w:p>
    <w:p>
      <w:pPr/>
      <w:r>
        <w:rPr>
          <w:b w:val="1"/>
          <w:bCs w:val="1"/>
        </w:rPr>
        <w:t xml:space="preserve">Ondřej Kaňovský, Oddíl zápasu Nový Jičín: </w:t>
      </w:r>
      <w:r>
        <w:rPr/>
        <w:t xml:space="preserve">“Jak jsem se tu dostal? Původně jsem šel ke kamarádovi, ale on to tu šel zkusit, tak jsem šel s ním.”   </w:t>
      </w:r>
    </w:p>
    <w:p>
      <w:pPr/>
      <w:r>
        <w:rPr>
          <w:b w:val="1"/>
          <w:bCs w:val="1"/>
        </w:rPr>
        <w:t xml:space="preserve">Kamil Škarka, Oddíl zápasu Nový Jičín: </w:t>
      </w:r>
      <w:r>
        <w:rPr/>
        <w:t xml:space="preserve">“Pro nás je to spíše už takové poslání, jako trenérů. Těší nás, když děti mají úspěchy v tomto sportu, které se jim potom promítají do osobního života. To, co dostanou do vínku tady, že dále využijí, že se nebojí, že jednají, že umí jednat v těch situacích, jak na žíněnce, tak dokáží jednat i ve svém životě, a v pozdějším věku se jim to potom vrací. Takže my jsme rádi, že dětem můžeme dát zkušenosti, nejen po té sportovní stránce, ale i nějaké životní zkušenosti. A samozřejmě budeme rádi, když se přihlásí i další zájemci o zápas, kteří se chtějí naučit sebeobranu, kotouly a vyhrávat medaile a poháry.” </w:t>
      </w:r>
    </w:p>
    <w:p>
      <w:pPr/>
      <w:r>
        <w:rPr/>
        <w:t xml:space="preserve">Oddíl trénuje v úterý a pátek od 17 hodin. Aktuální informace, nejen o úspěších, jsou na sociálních sítích.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563/zapas-je-sport-ktery-tahne-stale-vice-i-devc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2026-07-28T03:04:40+02:00</dcterms:created>
  <dcterms:modified xsi:type="dcterms:W3CDTF">2026-07-28T03:04:40+02:00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