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Cukráři tvořili dorty na 10. ročníku soutěže Podbeskydský ještěr</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w:t>
      </w:r>
      <w:r>
        <w:rPr/>
        <w:t xml:space="preserve"> "Hodnotíme tady průběh sestavování a potom chuť. Chuťové  vlastnosti ovlivňují bodování hodně, až z 50 %." - Jak by to mělo vypadat? - "Aby měli krásně pravené prostředí kolem sebe, čisté, použili  všechny Prostředí kolem nich by mělo být krásně upravené a čisté. Měli by  použít všechny suroviny, které mají k použít a pracovali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sovička sedět."</w:t>
      </w:r>
    </w:p>
    <w:p>
      <w:pPr/>
      <w:r>
        <w:rPr>
          <w:b w:val="1"/>
          <w:bCs w:val="1"/>
        </w:rPr>
        <w:t xml:space="preserve">Anička Štěpánková, soutěžící:</w:t>
      </w:r>
      <w:r>
        <w:rPr/>
        <w:t xml:space="preserve"> "Já jsem Anička Štěpánková,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w:t>
      </w:r>
      <w:r>
        <w:rPr/>
        <w:t xml:space="preserve"> "Tento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 Uplatní se u nás nebo i v zahraničí? Máte nějaké  odezvy? - "Dnes už bez problémů i v zahraničí a tam jsou naši lidé  velmi žádaní."</w:t>
      </w:r>
    </w:p>
    <w:p>
      <w:pPr/>
      <w:r>
        <w:rPr>
          <w:b w:val="1"/>
          <w:bCs w:val="1"/>
        </w:rPr>
        <w:t xml:space="preserve">Tereza Olšanová, soutěžící:</w:t>
      </w:r>
      <w:r>
        <w:rPr/>
        <w:t xml:space="preserve"> "Kdyby to vyšlo, chtěla bych si otevřít vlastní cukrárnu."</w:t>
      </w:r>
    </w:p>
    <w:p>
      <w:pPr/>
      <w:r>
        <w:rPr/>
        <w:t xml:space="preserve">Anička Štěpánková, soutěžící: "Uvažuju, že si udělám nějaký kurz na cukrařinu, abych se  naučila víc. A pak buď otevřít cukrárnu, nebo třeba pracovat v Marlence, ale to  ještě uvidím."</w:t>
      </w:r>
    </w:p>
    <w:p>
      <w:pPr/>
      <w:r>
        <w:rPr>
          <w:b w:val="1"/>
          <w:bCs w:val="1"/>
        </w:rPr>
        <w:t xml:space="preserve">Petr Korč (NMFM), primátor Frýdku-Místku:</w:t>
      </w:r>
      <w:r>
        <w:rPr/>
        <w:t xml:space="preserve"> "Město Frýdek-Místek buduje dobré vztahy se středními  školami, které nezřizuje. Soutěž Podbeskydský ještěr patří k těm  nejzajímavějším, které se ve městě konají. A jak vždy říkám při zahájení –  řemeslo má zlaté dno. Věřím, že absolventi této školy, kteří uspěli v letošním  ročníku, mají před sebou zajímavou budoucnost."</w:t>
      </w:r>
    </w:p>
    <w:p>
      <w:pPr/>
      <w:r>
        <w:rPr/>
        <w:t xml:space="preserve">Soutěž nakonec vyhrála Viktorie Prášková ze Střední školy  gastronomie, hotelnictví a lesnictví v Bzenci. Každá soutěžící ale dostala  hodnotnou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598/cukrari-tvorili-dorty-na-10-rocniku-souteze-podbeskydsky-je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2026-07-09T08:54:02+02:00</dcterms:created>
  <dcterms:modified xsi:type="dcterms:W3CDTF">2026-07-09T08:54:02+02:00</dcterms:modified>
</cp:coreProperties>
</file>

<file path=docProps/custom.xml><?xml version="1.0" encoding="utf-8"?>
<Properties xmlns="http://schemas.openxmlformats.org/officeDocument/2006/custom-properties" xmlns:vt="http://schemas.openxmlformats.org/officeDocument/2006/docPropsVTypes"/>
</file>