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Regionální knihovně Karviná mohou lidé od roku 2015 trénovat svou paměť a koncentraci</w:t>
      </w:r>
    </w:p>
    <w:p>
      <w:pPr/>
      <w:r>
        <w:rPr/>
        <w:t xml:space="preserve"> V karvinské knihovně opět probíhá pravidelné trénování paměti, které se těší velkému úspěchu. Lidé, kteří kurzy absolvovali, se totiž ptají na jejich další a další pokračování.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“Máme tady už čtyři kurzy, přičemž každý kurz obsahuje pět lekcí po hodině a půl a za ty roky od roku 2015 - s pauzou 2020 a 2021 - se konalo 265 lekcí, kterých se účastnilo 2117 účastníků.”</w:t>
      </w:r>
    </w:p>
    <w:p>
      <w:pPr/>
      <w:r>
        <w:rPr/>
        <w:t xml:space="preserve">Kurzy trénování paměti probíhají v Regionální knihovně Karviná od roku 2015. </w:t>
      </w:r>
    </w:p>
    <w:p>
      <w:pPr/>
      <w:r>
        <w:rPr/>
        <w:t xml:space="preserve">Spousta účastníků, potažmo účastnic kurzu trénování paměti se shoduje na tom, že kurz je přínosem nejen v oblasti paměti a koncentrace, ale i socializace. </w:t>
      </w:r>
    </w:p>
    <w:p>
      <w:pPr/>
      <w:r>
        <w:rPr>
          <w:b w:val="1"/>
          <w:bCs w:val="1"/>
        </w:rPr>
        <w:t xml:space="preserve">anketa: účastnice kurzu trénování paměti: </w:t>
      </w:r>
      <w:r>
        <w:rPr/>
        <w:t xml:space="preserve">“Zjistila jsem, že určité techniky používám mimoděk, jenom jsem se seznámila s tím, že je používá, aniž bych o tom věděla.“ “Není to zkoušení, není to, že bychom se měli stydět nebo bát, že něco neumíme, každý chápeme jinak.”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“Tady se naučí to, co si myslí, že by se nikdy nenaučili. A naopak jim to zvedne sebevědomí.”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616/v-regionalni-knihovne-karvina-mohou-lide-od-roku-2015-trenovat-svou-pamet-a-koncen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2026-08-25T22:38:40+02:00</dcterms:created>
  <dcterms:modified xsi:type="dcterms:W3CDTF">2026-08-25T22:38:40+02:00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