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Reakcí na vážné nehody v Opavě byla dopravně bezpečnostní akce zaměřená na chodce</w:t>
      </w:r>
    </w:p>
    <w:p>
      <w:pPr/>
      <w:r>
        <w:rPr/>
        <w:t xml:space="preserve">Chodci patří mezi nejzranitelnější účastníky silničního provozu. Poměrně často si za svá zranění mohou sami. Mnozí z nich si neuvědomují, že přijíždějící vozidlo nestačí jen vidět, ale musí být vidět především oni sami. Nejen na to je v Opavě upozornila dopravně preventivní akce.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“Chceme upozornit na to, že chodci mají být nejen viděni, to znamená, rozdáváme reflexní prvky a že se mají více věnovat tomu provozu. To znamená, že nemají zapomínat na to se správně rozhlédnout, nejlépe počkat než vozidlo zastaví. Určitě nevbíhat před rozjetá vozidla."</w:t>
      </w:r>
    </w:p>
    <w:p>
      <w:pPr/>
      <w:r>
        <w:rPr/>
        <w:t xml:space="preserve">Akce se uskutečnila v blízkosti frekventovaného kruhového objezdu ulic Nákladní a Oblouková. </w:t>
      </w:r>
    </w:p>
    <w:p>
      <w:pPr/>
      <w:r>
        <w:rPr>
          <w:b w:val="1"/>
          <w:bCs w:val="1"/>
        </w:rPr>
        <w:t xml:space="preserve">Dalibor Prusek, zástupce vedoucího, Dopravní inspektorát Opava: </w:t>
      </w:r>
      <w:r>
        <w:rPr/>
        <w:t xml:space="preserve">“Místo bylo vybráno protože tady v centru města je vysoký pohyb chodců a začátkem letošního roku jsme měli několik vážných dopravních nehod s účasti chodce.” </w:t>
      </w:r>
    </w:p>
    <w:p>
      <w:pPr/>
      <w:r>
        <w:rPr>
          <w:b w:val="1"/>
          <w:bCs w:val="1"/>
        </w:rPr>
        <w:t xml:space="preserve">anketa: obyvatelé Opavy</w:t>
      </w:r>
      <w:r>
        <w:rPr/>
        <w:t xml:space="preserve">: “Jak jdeš po tmě večer a nesvítí světlo, tak musí být páska.”</w:t>
      </w:r>
    </w:p>
    <w:p>
      <w:pPr/>
      <w:r>
        <w:rPr/>
        <w:t xml:space="preserve">“Nepoužívám pásky, já spíš nosím jakoby světla na kolo než pásky.” </w:t>
      </w:r>
    </w:p>
    <w:p>
      <w:pPr/>
      <w:r>
        <w:rPr/>
        <w:t xml:space="preserve">“My to máme na oblečení, tak jdeme vlastně vidět pořád.”</w:t>
      </w:r>
    </w:p>
    <w:p>
      <w:pPr/>
      <w:r>
        <w:rPr/>
        <w:t xml:space="preserve">Velkým nešvarem zejména mladých chodců je mobil v ruce a sluchátka na uších. </w:t>
      </w:r>
    </w:p>
    <w:p>
      <w:pPr/>
      <w:r>
        <w:rPr>
          <w:b w:val="1"/>
          <w:bCs w:val="1"/>
        </w:rPr>
        <w:t xml:space="preserve">Pavel Blahut, krajský koordinátor BESIP pro MSK: </w:t>
      </w:r>
      <w:r>
        <w:rPr/>
        <w:t xml:space="preserve">“Poslouchají hudbu, ne vždy se soustředí plně na to přecházení a mnohdy se stává, že bezmyšlenkovitě vstoupí na přechod a ohrozí sebe i řidiče.”</w:t>
      </w:r>
    </w:p>
    <w:p>
      <w:pPr/>
      <w:r>
        <w:rPr/>
        <w:t xml:space="preserve">Spousta chodců si stále myslí, že u přechodu mají absolutní přednost. Není tomu tak. </w:t>
      </w:r>
    </w:p>
    <w:p>
      <w:pPr/>
      <w:r>
        <w:rPr>
          <w:b w:val="1"/>
          <w:bCs w:val="1"/>
        </w:rPr>
        <w:t xml:space="preserve">Pavel Blahut, krajský koordinátor BESIP pro MSK:</w:t>
      </w:r>
      <w:r>
        <w:rPr/>
        <w:t xml:space="preserve"> “Je to fáma. Chodec nesmí nikdy nikoho ohrozit, ani sebe ani ostatní účastníky."</w:t>
      </w:r>
    </w:p>
    <w:p>
      <w:pPr/>
      <w:r>
        <w:rPr/>
        <w:t xml:space="preserve">Dopravně preventivní akce jsou jedním z prostředků, jak mohou policisté ovlivňovat chování nejen chodců, ale i cyklistů a řidičů.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692/reakci-na-vazne-nehody-v-opave-byla-dopravne-bezpecnostni-akce-zamerena-n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2026-10-18T22:38:15+02:00</dcterms:created>
  <dcterms:modified xsi:type="dcterms:W3CDTF">2026-10-18T22:38:15+02:00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