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bylo otevřeno nové dialyzační středisko pro pacienty s onemocněním ledvin</w:t>
      </w:r>
    </w:p>
    <w:p>
      <w:pPr/>
      <w:r>
        <w:rPr/>
        <w:t xml:space="preserve">Dialyzační středisko bylo postaveno nákladem zhruba 120 milionů korun. Jde o moderní stavbu, kterou z velké části řídí umělá inteligence. Komfort přináší zdravotníkům i pacientům.</w:t>
      </w:r>
    </w:p>
    <w:p>
      <w:pPr/>
      <w:r>
        <w:rPr>
          <w:b w:val="1"/>
          <w:bCs w:val="1"/>
        </w:rPr>
        <w:t xml:space="preserve">Roman Kantor, primář: </w:t>
      </w:r>
      <w:r>
        <w:rPr/>
        <w:t xml:space="preserve">“Díky větší kapacitě již pacienti nebudou muset docházet na noční směny. Zároveň můžeme část pacientů z Českého Těšína přesunout do Třince, protože v původním dialyzačním středisku nebylo dostatek místa. Novinkou je centrální rozvod dialyzačního roztoku, díky kterému už sestřičky nemusí na každou pacientskou směnu přenášet pětilitrové kanystry k jednotlivým přístrojům. To znamená méně fyzické námahy pro personál a větší komfort pro pacienty.</w:t>
      </w:r>
    </w:p>
    <w:p>
      <w:pPr/>
      <w:r>
        <w:rPr>
          <w:b w:val="1"/>
          <w:bCs w:val="1"/>
        </w:rPr>
        <w:t xml:space="preserve">Martin Kuncek, ředitel sítě dialyzačních středisek B. Braun Avitum: </w:t>
      </w:r>
      <w:r>
        <w:rPr/>
        <w:t xml:space="preserve">"Hledali jsme místo, které by dobře navazovalo jak na akutní lůžkovou péči, tak na zdravotně-sociální oblast, tedy například na zařízení pro seniory, alzheimer centra, organizace domácí péče a podobně. Původní budovu jsme museli zcela strhnout a na jejím místě vznikl pozemek typu „zelená louka“, což nám umožnilo projektovat bez omezení daných původním tvarem či velikostí objektu. Díky tomu zde mohla vzniknout zcela nová budova s dvojnásobnou kapacitou oproti původní."</w:t>
      </w:r>
    </w:p>
    <w:p>
      <w:pPr/>
      <w:r>
        <w:rPr/>
        <w:t xml:space="preserve">Jednou z pacientek, která musí dialýzu postupovat, je Beata Šenkyřík Reli. Ta však už nyní využívá možnost domácí dialýzy. </w:t>
      </w:r>
    </w:p>
    <w:p>
      <w:pPr/>
      <w:r>
        <w:rPr>
          <w:b w:val="1"/>
          <w:bCs w:val="1"/>
        </w:rPr>
        <w:t xml:space="preserve">Beata Šenkyřík Reli, pacientka: </w:t>
      </w:r>
      <w:r>
        <w:rPr/>
        <w:t xml:space="preserve">“Před 27 lety jsem onemocněla tzv. polyradikulitidou. Měla jsem zánět svalů a nervů, čím mi selhala polovina organismu a šlo to i na ledviny. Domácí dialýza znamená velkou změnu – pacient není závislý na pevném termínu v dialyzačním středisku. Dříve bylo nutné docházet třikrát týdně, například v pondělí, středu a pátek, na přesně stanovenou hodinu. Doma je to úplně jiné – pacient si sám plánuje čas dialýzy podle svého denního režimu, ať už ráno, odpoledne nebo večer. Velkou výhodou je i možnost cestování s domácí dialýzou. Například v minulém roce se mi podařilo vyrazit k moři k Baltu, což by dříve nebylo možné."</w:t>
      </w:r>
    </w:p>
    <w:p>
      <w:pPr/>
      <w:r>
        <w:rPr/>
        <w:t xml:space="preserve">Pacienti, kteří nemohou využívat domácí hemodialýzu, ocení komfort moderního centra v Třinci.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36/v-trinci-bylo-otevreno-nove-dialyzacni-stredisko-pro-pacienty-s-onemocnenim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2026-07-09T13:46:08+02:00</dcterms:created>
  <dcterms:modified xsi:type="dcterms:W3CDTF">2026-07-09T13:46:08+02:00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