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bazárku využije Čeladenská Beruška na projekt Ekoškoly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“První bazárek vznikl tak, že maminky přinesly cokoliv, co je napadlo, oblečení i hračky. Ve třídě jsme odsunuli nábytek a v koutku byl sebeobslužný bazárek. Kdo chtěl, vzdal si co chtěl, do pokladničky dal peníze, kolik chtěl. A ten bazárek postupně tak bujel, že už to v té třídě zabíralo čím dál tím větší prostor, a kolegyně přišly s tím, že by ten bazárek organizovaly ony a udělaly by to trochu ve větším.   </w:t>
      </w:r>
    </w:p>
    <w:p>
      <w:pPr/>
      <w:r>
        <w:rPr/>
        <w:t xml:space="preserve">Myšlenka se podařila a jarní bazárek, konaný teď v březnu, zaplnil celý vstupní prostor uvnitř budovy mateřinky. </w:t>
      </w:r>
    </w:p>
    <w:p>
      <w:pPr/>
      <w:r>
        <w:rPr>
          <w:b w:val="1"/>
          <w:bCs w:val="1"/>
        </w:rPr>
        <w:t xml:space="preserve">Julie Hanke, MŠ Čeladenská Beruška: </w:t>
      </w:r>
      <w:r>
        <w:rPr/>
        <w:t xml:space="preserve">“Můžete tu nosit věci, které vám jsou malé, ale můžete si koupit nové.”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“Bazárek roste, je čím dál tím větším, obraty stoupají a dětem pak za to můžeme dopřát nějakou akci, protože dvacet procent z toho výtěžku jde do školky. Za to jsem třeba dětem zaplatili autobus na nějakou aktivitu a nebo vstupné a snažíme si ty aktivity propojovat s tím, co je typické pro tu Ekoškolu.”    </w:t>
      </w:r>
    </w:p>
    <w:p>
      <w:pPr/>
      <w:r>
        <w:rPr>
          <w:b w:val="1"/>
          <w:bCs w:val="1"/>
        </w:rPr>
        <w:t xml:space="preserve">návštěvnice akce: </w:t>
      </w:r>
      <w:r>
        <w:rPr/>
        <w:t xml:space="preserve">“Moc se nám to líbí. Je to fajn, protože si tu můžeme povyměňovat věci. Je to super a holky už jsou pětileté, tak si už občas samy vybírají věci, které se jim líbí. Takže my jsme spokojeni.” </w:t>
      </w:r>
    </w:p>
    <w:p>
      <w:pPr/>
      <w:r>
        <w:rPr/>
        <w:t xml:space="preserve">Bazárek byl otevřen od 11. do 14. března, přijít mohli nejen rodiče dětí této mateřinky, ale i kdokoliv z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7745/vytezek-z-bazarku-vyuzije-celadenska-beruska-na-projekt-eko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2026-05-27T18:33:49+02:00</dcterms:created>
  <dcterms:modified xsi:type="dcterms:W3CDTF">2026-05-27T18:33:49+02:00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