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pietním aktu se uctila památka horníků a byl odhalen opravený pomník</w:t>
      </w:r>
    </w:p>
    <w:p>
      <w:pPr/>
      <w:r>
        <w:rPr/>
        <w:t xml:space="preserve">Dne 16. března 1895 se na dole Hohenegger stala jedna z tragických událostí, které pohnuly hornickou historií na Karvinsku. Toho dne kvůli výbuchu v dole zahynulo 52 horníků. Jejich památku po 130 letech uctili zástupci Česka i Polska při pietním aktu, který se konal za doprovodu hornické kapely s průvodem.  </w:t>
      </w:r>
    </w:p>
    <w:p>
      <w:pPr/>
      <w:r>
        <w:rPr>
          <w:b w:val="1"/>
          <w:bCs w:val="1"/>
        </w:rPr>
        <w:t xml:space="preserve">Józef Szymeczek, pedagog a historik: </w:t>
      </w:r>
      <w:r>
        <w:rPr/>
        <w:t xml:space="preserve">"Došlo na dole Hohenegger k výbuchu...</w:t>
      </w:r>
    </w:p>
    <w:p>
      <w:pPr/>
      <w:r>
        <w:rPr/>
        <w:t xml:space="preserve">Součástí pietního aktu byla zádušní mše a průvod s hornickou kapelou, který vedl od kostela sv. Petra z Alkantary na protější hřbitov. Byla připomenuta také historická fakta této tragické události.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“Historie hornictví na území města Karviné je kolem dvou století a v celkové historii je velice důležitá, a protože tito lidé se svu prací přičinili k ekonomickému růstu nejenom našeho města, ale i okolí, je velice důležité si připomínat jejich historii.”</w:t>
      </w:r>
    </w:p>
    <w:p>
      <w:pPr/>
      <w:r>
        <w:rPr/>
        <w:t xml:space="preserve">Pietního aktu se zúčastnili kromě hornických spolků také zástupci Polska z Varšavy. Renovaci pomníku financovalo polské Ministerstvo kultury. Samotnou opravu inicioval spolek Olza Pro. </w:t>
      </w:r>
    </w:p>
    <w:p>
      <w:pPr/>
      <w:r>
        <w:rPr>
          <w:b w:val="1"/>
          <w:bCs w:val="1"/>
        </w:rPr>
        <w:t xml:space="preserve">Marek Konieczny, předseda spolku Olza Pro: </w:t>
      </w:r>
      <w:r>
        <w:rPr/>
        <w:t xml:space="preserve">“Vzešlo to tak nějak z objevování tady té staré Karviné, když to ukazujeme našim přátelům, ať už z Česka, z Polska a tak dále. Pomník byl v docela dost špatném stavu, a když jsme tady byli s našimi partnery z Polska z Varšavy, tak jsme se rozhodli, že můžeme to zkusit, bude 130 let výročí a povedlo se.”</w:t>
      </w:r>
    </w:p>
    <w:p>
      <w:pPr/>
      <w:r>
        <w:rPr/>
        <w:t xml:space="preserve">Hlavní část prací na obnově pomníku udělalo profesionální renovační studio z Varšavy. Obnova trvala zhruba půl roku. Nyní mohou všichni lidé, ať už spojeni s rodinami zahynulých horníků, nebo ti, kteří chtějí uctít jejich památku, důstojně zavzpomínat u obnoveného památníku na hřbitově v Karviné-Dolech. </w:t>
      </w:r>
    </w:p>
    <w:p>
      <w:pPr/>
      <w:r>
        <w:rPr>
          <w:b w:val="1"/>
          <w:bCs w:val="1"/>
        </w:rPr>
        <w:t xml:space="preserve">Stanisław Kołek, místopředseda spolku Olza Pro: </w:t>
      </w:r>
      <w:r>
        <w:rPr/>
        <w:t xml:space="preserve">“Žijeme v hornickém regionu, více než 200 let se tady dobývá uhlí, už nám pomalu poslední šachta končí s těžbou, ale tyto hornické tradice by měly zůstat pořád živé, protože díky těmto horníkům, díky tomuto průmyslu vlastně tento region zažil nějakou prosperitu a taktéž celý stát z toho čerpal nějaké zisky. Takže hornická práce je podle mého názoru velmi důležitá a zasluhuje si, aby se o těchto hornících pamatovalo a z toho důvodu snažíme se ty hornické památky zachovat.”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49/na-pietnim-aktu-se-uctila-pamatka-horniku-a-byl-odhalen-opraveny-pom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2026-04-07T23:10:33+02:00</dcterms:created>
  <dcterms:modified xsi:type="dcterms:W3CDTF">2026-04-07T23:10:33+02:00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