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Waldorfské ZŠ poznávaly řemeslo. Některé práci ve stolařské dílně zkusily poprvé</w:t>
      </w:r>
    </w:p>
    <w:p>
      <w:pPr/>
      <w:r>
        <w:rPr/>
        <w:t xml:space="preserve"> Waldorfská ZŠ a SŠ Ostrava-Poruba se zaměřuje na praktickou výuku. Děti ze 3. třídy se proto vypravily do stolařské dílny, aby nejen viděly, ale hlavně si vyzkoušely, co obnáší práce se dřevem.</w:t>
      </w:r>
    </w:p>
    <w:p>
      <w:pPr/>
      <w:r>
        <w:rPr>
          <w:b w:val="1"/>
          <w:bCs w:val="1"/>
        </w:rPr>
        <w:t xml:space="preserve">Helena Kožušníková, učitelka Waldorfské ZŠ a SŠ Ostrava-Poruba: (0:25) </w:t>
      </w:r>
      <w:r>
        <w:rPr>
          <w:i w:val="1"/>
          <w:iCs w:val="1"/>
        </w:rPr>
        <w:t xml:space="preserve">,,Právě ve 3. třídě se vracíme ke kořenům lidstva, abychom si zažili, že mléko nám dává kráva. Tak stejně to máme tady v truhlárně, že vlastně poznáváme řemesla. Vždycky je důležité abychom si i něco odnesli. Tentokrát to bude taková ohrádka nebo plůtek ke květináčům.” </w:t>
      </w:r>
    </w:p>
    <w:p>
      <w:pPr/>
      <w:r>
        <w:rPr>
          <w:b w:val="1"/>
          <w:bCs w:val="1"/>
        </w:rPr>
        <w:t xml:space="preserve">Petr Kocián, mistr stolařské dílny, odd. technických služeb: </w:t>
      </w:r>
      <w:r>
        <w:rPr>
          <w:i w:val="1"/>
          <w:iCs w:val="1"/>
        </w:rPr>
        <w:t xml:space="preserve">,,Na tu výrobu plůtku jsme jim předpřipravili už nějaké polotovary a oni tady mají učební hodinu.” </w:t>
      </w:r>
    </w:p>
    <w:p>
      <w:pPr/>
      <w:r>
        <w:rPr>
          <w:b w:val="1"/>
          <w:bCs w:val="1"/>
        </w:rPr>
        <w:t xml:space="preserve">Děti z Waldorfské ZŠ Ostrava-Poruba: </w:t>
      </w:r>
      <w:r>
        <w:rPr>
          <w:i w:val="1"/>
          <w:iCs w:val="1"/>
        </w:rPr>
        <w:t xml:space="preserve">,,Brousíme dřevo, děláme se šroubovákem a zatloukáme kladívkem hřebíky.”</w:t>
      </w:r>
    </w:p>
    <w:p>
      <w:pPr/>
      <w:r>
        <w:rPr>
          <w:i w:val="1"/>
          <w:iCs w:val="1"/>
        </w:rPr>
        <w:t xml:space="preserve">,,Barvili jsme a teď si zkoušíme řezat. Zaujalo mě, že je tady pilka i na železo, to jsem vůbec nevěděla, že je pilka na železo.” </w:t>
      </w:r>
    </w:p>
    <w:p>
      <w:pPr/>
      <w:r>
        <w:rPr>
          <w:b w:val="1"/>
          <w:bCs w:val="1"/>
        </w:rPr>
        <w:t xml:space="preserve">Petr Kocián, mistr stolařské dílny, odd. technických služeb: </w:t>
      </w:r>
      <w:r>
        <w:rPr>
          <w:i w:val="1"/>
          <w:iCs w:val="1"/>
        </w:rPr>
        <w:t xml:space="preserve">,,Vzhledem k tomu, že dnes ty děti sedí více u počítače. Tak ta zručnost je celkem vidět, že někteří rodiče se těm dětem věnují. Víme sami, že řemeslníků ubývá a když se s tím seznámí děti už v tom raném věku, tak může být probuzený ten zájem.” </w:t>
      </w:r>
    </w:p>
    <w:p>
      <w:pPr/>
      <w:r>
        <w:rPr/>
        <w:t xml:space="preserve">Stolařská dílna spadá pod technické služby MOb Poruba a po celý rok se stará o veškerý mobiliář.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771/deti-z-waldorfske-zs-poznavaly-remeslo-nektere-praci-ve-stolarske-dilne-zkusily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2026-08-25T10:02:42+02:00</dcterms:created>
  <dcterms:modified xsi:type="dcterms:W3CDTF">2026-08-25T10:02:42+02:00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