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seniorky hrály dětem v Beskydském divadle</w:t>
      </w:r>
    </w:p>
    <w:p>
      <w:pPr/>
      <w:r>
        <w:rPr/>
        <w:t xml:space="preserve">Pohádka v provedení spolku Být spolu aktivní přilákala do malého sálu Beskydské divadlo děti z mateřských škol a nižších tříd škol základních. Představení jim bylo ušito na míru se vzájemnou interakcí a délkou do třiceti minut.     </w:t>
      </w:r>
    </w:p>
    <w:p>
      <w:pPr/>
      <w:r>
        <w:rPr>
          <w:b w:val="1"/>
          <w:bCs w:val="1"/>
        </w:rPr>
        <w:t xml:space="preserve">Jarmila Kudělková, spolek Být spolu aktivní: </w:t>
      </w:r>
      <w:r>
        <w:rPr/>
        <w:t xml:space="preserve">“Pohádka se jmenuje Kouzelná píšťalka, takovou nápovědu jsem si vzaly z internetu, ale musely jsme ji upravit, aby se hodila pro nás babičky, ať se nám to dobře hraje a je to uvěřitelné. Hraje nás dohromady osm, já hraji kašpárka  a lišku. Pak je tam vlk, královna, princezna, vesničanka a kouzelná babička. Hlavní hrdina je Honza.”</w:t>
      </w:r>
    </w:p>
    <w:p>
      <w:pPr/>
      <w:r>
        <w:rPr>
          <w:b w:val="1"/>
          <w:bCs w:val="1"/>
        </w:rPr>
        <w:t xml:space="preserve">YVETA ŠIMEČKOVÁ, spolek Být spolu aktivní:</w:t>
      </w:r>
      <w:r>
        <w:rPr/>
        <w:t xml:space="preserve"> “Já se představuje v mužské roli, což mi kupodivu nedělalo žádný problém. Role je hezká, má tam krátké repliky, ale jsem pokaždé na scéně a vedu hovor s každou postavu v naší pohádce. To mě i navádí tím dějem, takže nemusím tu paměť až tak namáhat.”  </w:t>
      </w:r>
    </w:p>
    <w:p>
      <w:pPr/>
      <w:r>
        <w:rPr>
          <w:b w:val="1"/>
          <w:bCs w:val="1"/>
        </w:rPr>
        <w:t xml:space="preserve">Yveta Šimečková, spolek Být spolu aktivní:</w:t>
      </w:r>
      <w:r>
        <w:rPr/>
        <w:t xml:space="preserve"> “Nenapadlo mě, že bych někdy mohla vystupovat na jevišti a také jsem přehodnotila svůj vztah k hercům a k herectví. Dnes už dovedu pochopit, že když se to dobře umí, takže proč ti herci to vlastně i tak milují. Takže dává nám to takový nový rozměr něčeho, co jsme netušili, že jsme schopni dokázat i v tom věku.”     </w:t>
      </w:r>
    </w:p>
    <w:p>
      <w:pPr/>
      <w:r>
        <w:rPr/>
        <w:t xml:space="preserve">Tato pohádka spolku Být spolu aktivní byla už druhou, se kterou před dětské publikum předstoupili. V loňském roce, tehdy v prostorách klubu seniorů na ulici Msgr. Šrámka, hráli příběh O Červené Karkulce. V prostředí Beskydského divadla už mohli ve spolupráci s jeho pracovníky využít větší rozmanitost kulis, které jim připravují přátelé. </w:t>
      </w:r>
    </w:p>
    <w:p>
      <w:pPr/>
      <w:r>
        <w:rPr>
          <w:b w:val="1"/>
          <w:bCs w:val="1"/>
        </w:rPr>
        <w:t xml:space="preserve">Jarmila Kudělková, spolek Být spolu aktivní: </w:t>
      </w:r>
      <w:r>
        <w:rPr/>
        <w:t xml:space="preserve">“O ty se postarali opět manželé Nevřivovi, namalovali nám se svými dcerami nádherné kulisy.” </w:t>
      </w:r>
    </w:p>
    <w:p>
      <w:pPr/>
      <w:r>
        <w:rPr/>
        <w:t xml:space="preserve">Dále tento spolek lidí, kteří už nejsou pracovně aktivní, ale přesto jim nechybí činorodost, pořádá pravidelné setkání u piana v Kavárně Praha a také výlety. Navázali už i spolupráci se seniorskými spolky ze sousedních obcí.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829/novojicinske-seniorky-hraly-detem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2026-07-27T13:36:03+02:00</dcterms:created>
  <dcterms:modified xsi:type="dcterms:W3CDTF">2026-07-27T13:36:03+02:00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