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Obnova rybníka Míčovec začala, úhyn ryb šetří policie</w:t>
      </w:r>
    </w:p>
    <w:p>
      <w:pPr/>
      <w:r>
        <w:rPr/>
        <w:t xml:space="preserve">Stonavský rybník Míčovec v zimě postihla ekologická katastrofa, při níž na hladinu vyplavaly dvě tuny mrtvých ryb. Amatérský spolek rybářů vyčíslil škodu na téměř 900 tisíc korun. Po jarních deštích se kvalita vody zlepšila, a rybáři tak mohli začít s obnovou života v rybníce.</w:t>
      </w:r>
    </w:p>
    <w:p>
      <w:pPr/>
      <w:r>
        <w:rPr>
          <w:b w:val="1"/>
          <w:bCs w:val="1"/>
        </w:rPr>
        <w:t xml:space="preserve">Jiří Míča, předseda Amatérského spolku rybářů:</w:t>
      </w:r>
      <w:r>
        <w:rPr/>
        <w:t xml:space="preserve"> „Ty deště nejvíce pomohly. Je to bez dusičňanů, bez dusitanů a kyslík je na 15 mg/l.“</w:t>
      </w:r>
    </w:p>
    <w:p>
      <w:pPr/>
      <w:r>
        <w:rPr/>
        <w:t xml:space="preserve">V první fázi zarybňování bylo do vody vypuštěno 100 kilogramů tolstolobiků a 150 zhruba dvoukilových kaprů.</w:t>
      </w:r>
    </w:p>
    <w:p>
      <w:pPr/>
      <w:r>
        <w:rPr>
          <w:b w:val="1"/>
          <w:bCs w:val="1"/>
        </w:rPr>
        <w:t xml:space="preserve">Jiří Míča, předseda Amatérského spolku rybářů: </w:t>
      </w:r>
      <w:r>
        <w:rPr/>
        <w:t xml:space="preserve">„Za týden máme druhou várku kapra, to už bude 600 kg a bude to výběrový kapr od pěti do sedmi kil.“</w:t>
      </w:r>
    </w:p>
    <w:p>
      <w:pPr/>
      <w:r>
        <w:rPr/>
        <w:t xml:space="preserve">Vyšetřování ekologické havárie, která postihla rybník Míčovec, nadále pokračuje.</w:t>
      </w:r>
    </w:p>
    <w:p>
      <w:pPr/>
      <w:r>
        <w:rPr>
          <w:b w:val="1"/>
          <w:bCs w:val="1"/>
        </w:rPr>
        <w:t xml:space="preserve">Monika Danková, mluvčí karvinského magistrátu: </w:t>
      </w:r>
      <w:r>
        <w:rPr/>
        <w:t xml:space="preserve">„Pracovníci vodoprávního úřadu odebrali vzorky povrchových vod a poslali je do akreditované laboratoře. Z výsledků pak vyplynulo, že obsahovaly organické látky. Případem se proto zabývá policie.“</w:t>
      </w:r>
    </w:p>
    <w:p>
      <w:pPr/>
      <w:r>
        <w:rPr>
          <w:b w:val="1"/>
          <w:bCs w:val="1"/>
        </w:rPr>
        <w:t xml:space="preserve">Daniela Vlčková, mluvčí PČR:</w:t>
      </w:r>
      <w:r>
        <w:rPr/>
        <w:t xml:space="preserve"> „Karvinští policisté zahájili úkony trestního řízení pro podezření ze spáchání trestného činu poškození a ohrožení životního prostředí z nedbalosti. Zatím nebyl nikdo obviněn.“</w:t>
      </w:r>
    </w:p>
    <w:p>
      <w:pPr/>
      <w:r>
        <w:rPr/>
        <w:t xml:space="preserve">Nejvíce se z návratu ryb do Míčovce těší děti, které sem docházejí do rybářského kroužku a v létě tu tráví týden na pobytovém táboře. Rybáři plánují podle finančních možností postupně Míčovec zarybňovat tak, aby se podvodní svět vrátil k původní rozmanitosti před ekologickou havárií.“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839/obnova-rybnika-micovec-zacala-uhyn-ryb-setri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2026-07-06T22:40:08+02:00</dcterms:created>
  <dcterms:modified xsi:type="dcterms:W3CDTF">2026-07-06T22:40:08+02:00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