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pořídily defibrilátory, zaměstnanci prošli školením v první pomoci</w:t>
      </w:r>
    </w:p>
    <w:p>
      <w:pPr/>
      <w:r>
        <w:rPr/>
        <w:t xml:space="preserve">Náhlá zástava srdce může nastat i u zdravého člověka. V tu chvíli začíná boj o čas. I proto je důležité, aby tam, kde se nachází více lidí, byl k dispozici defibrilátor. Ty mají například všechny havířovské sportovní areály. Dva defibrilátory nyní pořídili i v Technických službách.</w:t>
      </w:r>
    </w:p>
    <w:p>
      <w:pPr/>
      <w:r>
        <w:rPr>
          <w:b w:val="1"/>
          <w:bCs w:val="1"/>
        </w:rPr>
        <w:t xml:space="preserve">Ludvík Martinek, ředitel TSH: </w:t>
      </w:r>
      <w:r>
        <w:rPr/>
        <w:t xml:space="preserve">“Je to preventivní ochrana našich zaměstnanců. Dneska je taková doba, že při výkonu své činnosti jsou ve stresu a už se nám tady stalo, že nám v průběhu svačinové přestávky dva zaměstnanci odpadli a nebýt rychlé pomoci záchranné služby, tak kdo ví, jak by to dopadlo. Tak jsme se rozhodli, že pořídíme dva takové přístroje. Jednak pro ty případy, které nastaly a jednak tím, jak jsme je rozmístili, že bychom chtěli zamezit nějakému takovému nedobrému případu na sběrném dvoře na Karvinské. Kde hlavně o víkendu je taková tlačenice, že někdy to je o život, řečeno v nadsázce.”</w:t>
      </w:r>
    </w:p>
    <w:p>
      <w:pPr/>
      <w:r>
        <w:rPr/>
        <w:t xml:space="preserve">Proč lidé stále chodí, vozí odpad především na tu Karvinskou?</w:t>
      </w:r>
    </w:p>
    <w:p>
      <w:pPr/>
      <w:r>
        <w:rPr>
          <w:b w:val="1"/>
          <w:bCs w:val="1"/>
        </w:rPr>
        <w:t xml:space="preserve">Ludvík Martinek, ředitel TSH: </w:t>
      </w:r>
      <w:r>
        <w:rPr/>
        <w:t xml:space="preserve">“Zvyk, síla zvyku. Já myslím, že ti, kteří okusili i jiné sběrné dvory, hlavně ten nejnovější na ulici Slezské, tak máme jenom kladné reference z toho, jak to tam funguje, jak to vypadá. Takže je to jen o zvyku a myslím, že i ten na Šumbarku, kdy jsme lidem chtěli zabránit, aby nejezdili s odpadem na velký kruháč a přesto se to nějak míjí s účinkem. Je už to tam delší dobu, ale opravdu ten karvinský sběrný dvůr přesto, že jsme ho už i zvětšili plošně, tak je po víkendu zasypaný odpadem.”</w:t>
      </w:r>
    </w:p>
    <w:p>
      <w:pPr/>
      <w:r>
        <w:rPr/>
        <w:t xml:space="preserve">Školením, jak používat defibrilátor, prošlo zhruba deset zaměstnanců, zejména pak ti, kteří pracují na vrátnici.</w:t>
      </w:r>
    </w:p>
    <w:p>
      <w:pPr/>
      <w:r>
        <w:rPr>
          <w:b w:val="1"/>
          <w:bCs w:val="1"/>
        </w:rPr>
        <w:t xml:space="preserve">Beata Tomanová, referent jakosti a bezpečnosti práce TSH: </w:t>
      </w:r>
      <w:r>
        <w:rPr/>
        <w:t xml:space="preserve">“Byli proškolení tak, aby věděli, jak poskytnou první pomoc s pomocí toho defibrilátoru, který jim to má usnadnit tu práci v případě, že by se stala nějaká situace, kdy někdo zkolabuje. Ten přístroj už je natolik chytrý, že on si po přiložení těch elektrod na určitá místa sám vyhodnotí, zda ten elektrický výboj podá, nebo to není nutné. Pokud to doporučeno není, tak musí pokračovat v srdeční masáži.” </w:t>
      </w:r>
    </w:p>
    <w:p>
      <w:pPr/>
      <w:r>
        <w:rPr>
          <w:b w:val="1"/>
          <w:bCs w:val="1"/>
        </w:rPr>
        <w:t xml:space="preserve">Kamila Pyrchalová, zaměstnankyně TSH: </w:t>
      </w:r>
      <w:r>
        <w:rPr/>
        <w:t xml:space="preserve">“Troufám si říct, že budu umět pomoci a pevně doufám, že když zavoláte na záchrannou linku, tak že i oni vás navigují. Každopádně je nutné zachovat klid. Nezpanikařit, nevystresovat sebe samu.”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40/technicke-sluzby-poridily-defibrilatory-zamestnanci-prosli-skolenim-v-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2026-05-24T07:55:22+02:00</dcterms:created>
  <dcterms:modified xsi:type="dcterms:W3CDTF">2026-05-24T07:55:22+02:00</dcterms:modified>
</cp:coreProperties>
</file>

<file path=docProps/custom.xml><?xml version="1.0" encoding="utf-8"?>
<Properties xmlns="http://schemas.openxmlformats.org/officeDocument/2006/custom-properties" xmlns:vt="http://schemas.openxmlformats.org/officeDocument/2006/docPropsVTypes"/>
</file>