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ocenila nejaktivnější čtenáře. Půjčijí si až 384 knih ročně</w:t>
      </w:r>
    </w:p>
    <w:p>
      <w:pPr/>
      <w:r>
        <w:rPr/>
        <w:t xml:space="preserve">Pět čtenářů ze tří poboček a dvou oddělení centrální budovy Knihovny Petra Bezruče si odneslo ceny za vítězství v soutěži Čtenář roku. Tentokrát byli oceněni čtenáři s největším množstvím výpůjček.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“Letos už byl 15. ročník a každý rok je vyhlášena jiná kategorie. Například v loňském roce jsme oceňovali naše nejmladší čtenáře, letos je to čtenář s největšími výpůjčkami, už to byl třeba čtenář táta, babička a každý rok se teda vyhlašuje jiná kategorie."</w:t>
      </w:r>
    </w:p>
    <w:p>
      <w:pPr/>
      <w:r>
        <w:rPr/>
        <w:t xml:space="preserve">Nejaktivnější čtenářka si během loňského roku vypůjčila neuvěřitelných 384 knih.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"Je úžasné, že vůbec se dneska čte a ještě teda spousta tady těch dnešních oceněných, kteří si fakt půjčují stovky knih ročně, tak to je něco fantastického, něco úžasného.”   </w:t>
      </w:r>
    </w:p>
    <w:p>
      <w:pPr/>
      <w:r>
        <w:rPr>
          <w:b w:val="1"/>
          <w:bCs w:val="1"/>
        </w:rPr>
        <w:t xml:space="preserve">Pavel Bena, oceněný čtenář: </w:t>
      </w:r>
      <w:r>
        <w:rPr/>
        <w:t xml:space="preserve">“Nejraději čtu takové detektivky a normální knížky."</w:t>
      </w:r>
    </w:p>
    <w:p>
      <w:pPr/>
      <w:r>
        <w:rPr>
          <w:b w:val="1"/>
          <w:bCs w:val="1"/>
        </w:rPr>
        <w:t xml:space="preserve">Jana Bystrická, oceněná čtenářka</w:t>
      </w:r>
      <w:r>
        <w:rPr/>
        <w:t xml:space="preserve">: "Knihy a hory. To jsou moji dva nejlepší a nejvěrnější přátelé. Když je pěkně do hor, když je škaredě dvě polínka do krbu a dobrá knížka.” </w:t>
      </w:r>
    </w:p>
    <w:p>
      <w:pPr/>
      <w:r>
        <w:rPr/>
        <w:t xml:space="preserve">Knihovna Petra Bezruče má kromě centrální budovy 3 pobočky. Ta v Kylešovicích předloni prošla kompletní rekonstrukcí a získala tak modení prostory a vybavení.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"Pobočky v Kateřinkách a na Olomoucké ulici, věříme, že se nám podaří získat nějaké peníze a že i ty dvě zbylé pobočky se nám podaří v co nejbližší době rekonstruovat."</w:t>
      </w:r>
    </w:p>
    <w:p>
      <w:pPr/>
      <w:r>
        <w:rPr/>
        <w:t xml:space="preserve">Rekonstrukcí loni prošla i centrální budova knihovny, která tak získala původní vzhled z roku 1911, kdy byla postavena podle návrhu architekta Leopolda Bauera.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869/knihovna-mesta-opavy-ocenila-nejaktivnejsi-ctenare-pujciji-si-az-384-knih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2026-07-09T12:26:52+02:00</dcterms:created>
  <dcterms:modified xsi:type="dcterms:W3CDTF">2026-07-09T12:26:52+02:00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