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Chystá se další jarní výzva 10 000 kroků. Frýdek-Místek ty nejlepší pravidelně oceňuje</w:t>
      </w:r>
    </w:p>
    <w:p>
      <w:pPr/>
      <w:r>
        <w:rPr/>
        <w:t xml:space="preserve">Pohyb, a především chůze patří k nejzdravějším  aktivitám. Ty podporuje i tradiční výzva 10 000 kroků. Aktuálně se  připravuje další Dubnová výzva, která je otevřená všem bez rozdílu věku.  Účastníci si mohou stanovit vlastní cíle – ať už počet kroků, nebo jinou  pohybovou aktivitu.</w:t>
      </w:r>
    </w:p>
    <w:p>
      <w:pPr/>
      <w:r>
        <w:rPr>
          <w:b w:val="1"/>
          <w:bCs w:val="1"/>
        </w:rPr>
        <w:t xml:space="preserve">Lukáš Slíva (KDU-ČSL/SPOLU), náměstek primátora  Frýdku-Místku: </w:t>
      </w:r>
      <w:r>
        <w:rPr/>
        <w:t xml:space="preserve">"S příchodem jara přichází také nová jarní výzva 10 tisíc  kroků, která se uskuteční od 1. dubna do konce měsíce. Co se týče potenciálních  zájemců, tak se mohou registrovat na webových stránkách </w:t>
      </w:r>
      <w:hyperlink r:id="rId9" w:history="1">
        <w:r>
          <w:rPr/>
          <w:t xml:space="preserve">www.10tisickroku.cz</w:t>
        </w:r>
      </w:hyperlink>
      <w:r>
        <w:rPr/>
        <w:t xml:space="preserve">, kde  jsou samozřejmě zahrnuty všechny potřebné informace."</w:t>
      </w:r>
    </w:p>
    <w:p>
      <w:pPr/>
      <w:r>
        <w:rPr/>
        <w:t xml:space="preserve">Výzva podporuje zdravý životní styl i udržitelnou dopravu.  Kroky si mohou lidé zapisovat ručně nebo prostřednictvím aplikace. Nejde ale o  soutěž – cílem je pravidelný pohyb. Za vyšší BMI jde také více bodů.</w:t>
      </w:r>
    </w:p>
    <w:p>
      <w:pPr/>
      <w:r>
        <w:rPr>
          <w:b w:val="1"/>
          <w:bCs w:val="1"/>
        </w:rPr>
        <w:t xml:space="preserve">Lukáš Slíva (KDU-ČSL/SPOLU), náměstek primátora  Frýdku-Místku: </w:t>
      </w:r>
      <w:r>
        <w:rPr/>
        <w:t xml:space="preserve">"Do této výzvy se mohou zapojit jak jednotlivci, tak firemní  nebo školní týmy, party přátel – a fajn je, že si každý může nastavit svůj  vlastní cíl podle svých možností. Cílem té výzvy je opětovně dostat chůzi  jakožto pravidelnou pohybovou aktivitu do běžného života."</w:t>
      </w:r>
    </w:p>
    <w:p>
      <w:pPr/>
      <w:r>
        <w:rPr/>
        <w:t xml:space="preserve">Frýdek-Místek každoročně oceňuje nejaktivnější jednotlivce i  týmy. Zájem ze strany veřejnosti roste a město už počítá i s podzimním  pokračováním.</w:t>
      </w:r>
    </w:p>
    <w:p>
      <w:pPr/>
      <w:r>
        <w:rPr>
          <w:b w:val="1"/>
          <w:bCs w:val="1"/>
        </w:rPr>
        <w:t xml:space="preserve">Lukáš Slíva (KDU-ČSL/SPOLU), náměstek primátora  Frýdku-Místku: </w:t>
      </w:r>
      <w:r>
        <w:rPr/>
        <w:t xml:space="preserve">"Samozřejmě máme připraveno v rámci města i ocenění pro  nejlepší jednotlivce a zároveň také nejlepší týmy. Nezbývá než popřát všem  zájemcům výzvy, ať se jim vlastně ta jarní dubnová výzva vydaří. Samozřejmě  přibývá účastníků i počet týmů. V rámci veřejnosti je to vnímáno velice  pozitivně, takže si myslím, že po této jarní výzvě bude připravena také  podzimní výzva."</w:t>
      </w:r>
    </w:p>
    <w:p>
      <w:pPr/>
      <w:r>
        <w:rPr/>
        <w:t xml:space="preserve">Zájemci se mohou do další výzvy registrovat zdarma až do 14.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874/chysta-se-dalsi-jarni-vyzva-10-000-kroku-frydekmistek-ty-nejlepsi-pravidelne-ocenuje" TargetMode="External"/><Relationship Id="rId9" Type="http://schemas.openxmlformats.org/officeDocument/2006/relationships/hyperlink" Target="http://www.10tisickro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2026-05-17T04:00:00+02:00</dcterms:created>
  <dcterms:modified xsi:type="dcterms:W3CDTF">2026-05-17T04:00:00+02:00</dcterms:modified>
</cp:coreProperties>
</file>

<file path=docProps/custom.xml><?xml version="1.0" encoding="utf-8"?>
<Properties xmlns="http://schemas.openxmlformats.org/officeDocument/2006/custom-properties" xmlns:vt="http://schemas.openxmlformats.org/officeDocument/2006/docPropsVTypes"/>
</file>