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25.3.2025,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kontejnerů na textil patří i znehodnocené věci na vyhození</w:t>
      </w:r>
    </w:p>
    <w:p>
      <w:pPr/>
      <w:r>
        <w:rPr/>
        <w:t xml:space="preserve">Od letošního roku musí každá obec zajistit sběr textilního odpadu. V Havířově radnice spolupracuje s humanitární organizací ADRA. Ta veškeré věci roztřídí. Zbytkový odpad pak odváží specializovaná firma k recyklaci, se kterou má magistrát smlouvu.</w:t>
      </w:r>
    </w:p>
    <w:p>
      <w:pPr/>
      <w:r>
        <w:rPr/>
        <w:t xml:space="preserve">Problém je ten, že mnozí lidé si stále myslí, že znehodnocený textil patří do směsného odpadu.</w:t>
      </w:r>
    </w:p>
    <w:p>
      <w:pPr/>
      <w:r>
        <w:rPr>
          <w:b w:val="1"/>
          <w:bCs w:val="1"/>
        </w:rPr>
        <w:t xml:space="preserve">anketa: </w:t>
      </w:r>
      <w:r>
        <w:rPr/>
        <w:t xml:space="preserve">“Já se to snažím dávat do té, co je na to určena na ten textil. Staré a potrhané to tam nedávám. Ale třeba chodím do sboru a taky mezi sebou si měníme věci. Pořádáme takové menší sekáče."</w:t>
      </w:r>
    </w:p>
    <w:p>
      <w:pPr/>
      <w:r>
        <w:rPr/>
        <w:t xml:space="preserve">Co děláte s věcmi, které už jsou úplně zničené?</w:t>
      </w:r>
    </w:p>
    <w:p>
      <w:pPr/>
      <w:r>
        <w:rPr>
          <w:b w:val="1"/>
          <w:bCs w:val="1"/>
        </w:rPr>
        <w:t xml:space="preserve">anketa: </w:t>
      </w:r>
      <w:r>
        <w:rPr/>
        <w:t xml:space="preserve">“Vyhazuju ven.” Kam? “Do popelnice. Já si myslím, že ty speciální kontejnery jsou na oblečení, které se dá ještě použít.”</w:t>
      </w:r>
    </w:p>
    <w:p>
      <w:pPr/>
      <w:r>
        <w:rPr/>
        <w:t xml:space="preserve">Že by se od ledna zvýšilo procento textilního odpadu, nezaznamenává ani ADRA.</w:t>
      </w:r>
    </w:p>
    <w:p>
      <w:pPr/>
      <w:r>
        <w:rPr>
          <w:b w:val="1"/>
          <w:bCs w:val="1"/>
        </w:rPr>
        <w:t xml:space="preserve">Marcela Holková, vedoucí charitativních obchodů ADRA: </w:t>
      </w:r>
      <w:r>
        <w:rPr/>
        <w:t xml:space="preserve">“Do našich kontejnerů patří oděvy, patří obuv, patří hračky, ale ty oděvy mohou být i znehodnocené, znečištěné, co už by nikdy nikdo neoblíknul, protože na to ty bílé kontejnery slouží. A nám to nevadí, když toho odpadu je více, protože máme možnosti ty odpady vyvážet. Od nového roku se nezvýšilo procento odpadu, je to stejné. My máme z toho dvě třetiny dobrého zboží, co slouží ještě obchůdkům a šatníkům a jedna třetina je ten odpad.”</w:t>
      </w:r>
    </w:p>
    <w:p>
      <w:pPr/>
      <w:r>
        <w:rPr/>
        <w:t xml:space="preserve">Lidé mohou vozit textilní odpad i na sběrné dvory.</w:t>
      </w:r>
    </w:p>
    <w:p>
      <w:pPr/>
      <w:r>
        <w:rPr>
          <w:b w:val="1"/>
          <w:bCs w:val="1"/>
        </w:rPr>
        <w:t xml:space="preserve">Miroslav Sternadel, vedoucí střediska odpadového hospodářství TSH: </w:t>
      </w:r>
      <w:r>
        <w:rPr/>
        <w:t xml:space="preserve">"Vyvážíme ten kontejner minimálně jednou týdně, když je toho hodně, tak dáváme ještě nějaké věci do skladu, aby si to mohli ti, kteří to od nás odváží, sebrat. Na těch ostatních sběrných dvorech je to tak jednou za dva týdny.”</w:t>
      </w:r>
    </w:p>
    <w:p>
      <w:pPr/>
      <w:r>
        <w:rPr/>
        <w:t xml:space="preserve">V areálech sběrného dvora, ale nemají takové problémy, jako ADRA.</w:t>
      </w:r>
    </w:p>
    <w:p>
      <w:pPr/>
      <w:r>
        <w:rPr>
          <w:b w:val="1"/>
          <w:bCs w:val="1"/>
        </w:rPr>
        <w:t xml:space="preserve">Marcela Holková, vedoucí charitativních obchodů: </w:t>
      </w:r>
      <w:r>
        <w:rPr/>
        <w:t xml:space="preserve">“Stává se nám opět, že je tam něco, co tam nepatří. A to jsou třeba potraviny, zkažené potraviny. Takže, když nám do kontejneru někdo hodí celou přepravku zkažených potravin, znehodnotí celý kontejner a my s tím máme problém, protože už to nemůžeme dát na další zpracování a musíme to přesunout do jiné kategorie, a to je směsný odpad a je to škoda. Je to vykrádání těch kontejnerů, znehodnocování textilu. Nepřizpůsobiví občané, někdy mi připadá, že z toho mají radost, že nám zničí kontejner.”</w:t>
      </w:r>
    </w:p>
    <w:p>
      <w:pPr/>
      <w:r>
        <w:rPr/>
        <w:t xml:space="preserve">Společnost, která textilní odpad dále zpracovává, ho používá na výrobu například městského mobiliáře, kontejnerová stání, zastávky a další produkty.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883/do-kontejneru-na-textil-patri-i-znehodnocene-veci-na-vyh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2026-10-02T05:38:08+02:00</dcterms:created>
  <dcterms:modified xsi:type="dcterms:W3CDTF">2026-10-02T05:38:08+02:00</dcterms:modified>
</cp:coreProperties>
</file>

<file path=docProps/custom.xml><?xml version="1.0" encoding="utf-8"?>
<Properties xmlns="http://schemas.openxmlformats.org/officeDocument/2006/custom-properties" xmlns:vt="http://schemas.openxmlformats.org/officeDocument/2006/docPropsVTypes"/>
</file>