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Program DofE motivuje studenty Slezského gymnázia v Opavě</w:t>
      </w:r>
    </w:p>
    <w:p>
      <w:pPr/>
      <w:r>
        <w:rPr>
          <w:b w:val="1"/>
          <w:bCs w:val="1"/>
        </w:rPr>
        <w:t xml:space="preserve">Lucie Kolníková, ředitelka Slezského gymnázia Opava:</w:t>
      </w:r>
      <w:r>
        <w:rPr/>
        <w:t xml:space="preserve"> „Nejpočetnějším  je Erasmus, kdy každý rok vyjíždí zhruba 100 studentů. Vyjíždějí i učitele na  různé mobility. Také máme projekt DOFE na třech úrovních. To znamená, že studenti  jezdí na různé expedice, dělají charitativní činnost. Pak tady máme projekt,  kterým se věnujeme základním školám, takže chodíme dělat přednášky na základní  školy, co se týče třeba aktuálního tématu, poruchy příjmu potravy nebo emisí. No  a teď máme nový projekt, který se jmenuje Pod pokličkou SGO. A je to vlastně  takový projekt pro deváťáky, kteří k nám chtějí jít studovat a celý den si  mohou vyzkoušet, jaké to je být u nás v lavici a být s těmi žáky ve třídě a  zažít si to, jaké to je.“</w:t>
      </w:r>
    </w:p>
    <w:p>
      <w:pPr/>
      <w:r>
        <w:rPr/>
        <w:t xml:space="preserve">DofE je osobnostní rozvojový program pro studenty po celé  Evropě.</w:t>
      </w:r>
    </w:p>
    <w:p>
      <w:pPr/>
      <w:r>
        <w:rPr>
          <w:b w:val="1"/>
          <w:bCs w:val="1"/>
        </w:rPr>
        <w:t xml:space="preserve">Vendula Kopťáková, koordinátorka programu DofE:</w:t>
      </w:r>
      <w:r>
        <w:rPr/>
        <w:t xml:space="preserve"> „Studenti si  vybírají ze třech oblastí, ve kterých se chtějí zdokonalit. Je to sport, je to  dobrovolnictví a je to jakákoliv dovednost. Potom taková třešinka na dortu po  několika měsíční práci je dobrodružná expedice. Na to se i my koordinátoři nejvíce  těšíme, protože se studenty trávíme volný čas v přírodě. Objevujeme buďto  místa, která jsou tady v okolí Opavy, o kterých jsme třeba ani neměli ponětí,  že tady existují. Vyrážíme do hor, ať už v okolí -Beskydy, Jeseníky nebo i do vzdálenějších  destinací. A dokonce se nám podařilo i v loňském roce vyrazit s partou  nadšených studentů do rumunského Banátu a projít si tam české vesnice.“</w:t>
      </w:r>
    </w:p>
    <w:p>
      <w:pPr/>
      <w:r>
        <w:rPr/>
        <w:t xml:space="preserve">Opavští gymnazisté berou DofE jako výzvu, kterou chtějí  úspěšně splnit.</w:t>
      </w:r>
    </w:p>
    <w:p>
      <w:pPr/>
      <w:r>
        <w:rPr>
          <w:b w:val="1"/>
          <w:bCs w:val="1"/>
        </w:rPr>
        <w:t xml:space="preserve">anketa: studenti Slezského  gymnázia</w:t>
      </w:r>
    </w:p>
    <w:p>
      <w:pPr/>
      <w:r>
        <w:rPr/>
        <w:t xml:space="preserve">„Máme tři výzvy, a to mám chůzi,  jako dobrovolnictví máme provozování DofE bufetu, a poslední mám vaření, co se  mi teďka hodně daří. V tom projektu mi přijde, že jsem se hodně zlepšil v tom  vaření a udělal jsem už spoustu pokrmů, které bych fakt nečekal, že bych  zvládl.“</w:t>
      </w:r>
    </w:p>
    <w:p>
      <w:pPr/>
      <w:r>
        <w:rPr/>
        <w:t xml:space="preserve">„Budu z toho mít super vzpomínky,  protože se se spolužáky neznám tak dlouho. Jsem tady v prváku a my jsme se tím  lépe poznali, hráli jsme karetní hry, dozvěděli jsme se o sobě víc a měli jsme  zábavu.“</w:t>
      </w:r>
    </w:p>
    <w:p>
      <w:pPr/>
      <w:r>
        <w:rPr/>
        <w:t xml:space="preserve">Lucie Kolníková, ředitelka  Slezského gymnázia Opava: „Jak důležité je, aby naši studenti měli mimoškolní  zážitky a výzvy? Je to hrozně důležité, protože je to taková přidaná hodnota k  tomu vzdělávání. A my z nich děláme nejenom akademicky úspěšné lidi, ale taky  pěkné lidi, kteří ten dar, co vlastně mají, to štěstí, že můžou tady studovat,  mohou vrátit nějak do společnosti a být trošku lepšími lidmi a dělat ten svět a  to lidství trošku hezčí.“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922/program-dofe-motivuje-studenty-slezskeho-gymnazia-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2026-05-20T09:20:14+02:00</dcterms:created>
  <dcterms:modified xsi:type="dcterms:W3CDTF">2026-05-20T09:20:14+02:00</dcterms:modified>
</cp:coreProperties>
</file>

<file path=docProps/custom.xml><?xml version="1.0" encoding="utf-8"?>
<Properties xmlns="http://schemas.openxmlformats.org/officeDocument/2006/custom-properties" xmlns:vt="http://schemas.openxmlformats.org/officeDocument/2006/docPropsVTypes"/>
</file>