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Varhany Slezskoostravské radnice těšily posluchače, usedla za ně přední česká varhanice</w:t>
      </w:r>
    </w:p>
    <w:p>
      <w:pPr/>
      <w:r>
        <w:rPr/>
        <w:t xml:space="preserve">Skladby hudebních velikánů Bacha, Ebena, Mendelssohna nebo  Guilmanta rozezněly v úterý píšťaly varhan obřadní síně Slezskoostravské  radnice. O mistrovskou interpretaci se tentokrát postarala Linda Sítková,  varhanice, pravidelně koncertující v Čechách i v zahraničí.</w:t>
      </w:r>
    </w:p>
    <w:p>
      <w:pPr/>
      <w:r>
        <w:rPr>
          <w:b w:val="1"/>
          <w:bCs w:val="1"/>
        </w:rPr>
        <w:t xml:space="preserve">Linda Sítková, vystupující varhanice:</w:t>
      </w:r>
      <w:r>
        <w:rPr/>
        <w:t xml:space="preserve"> „Moje cesta k varhanám  vedla každopádně přes moji paní učitelku klavíru, která zároveň i za dob  totality vychovávala v podstatě tajně varhaníky pro kostelní službu, a tak  nějak se to o ní vědělo. A díky tomu, že jsem měla možnost začít hrát, chodit  cvičit do kostela a hrávat tam, tak jsem zjistila, že to je místo, kde chci  být.“</w:t>
      </w:r>
    </w:p>
    <w:p>
      <w:pPr/>
      <w:r>
        <w:rPr/>
        <w:t xml:space="preserve">Varhaní koncert měl jedinečnou atmosféru a naplil celou  obřadní síň. Návštěvníci ocenili taky přímý přenos hry zpoza klaviatur, díky  kterému nepřišli o žádný detail.</w:t>
      </w:r>
    </w:p>
    <w:p>
      <w:pPr/>
      <w:r>
        <w:rPr>
          <w:b w:val="1"/>
          <w:bCs w:val="1"/>
        </w:rPr>
        <w:t xml:space="preserve">anketa, posluchači koncertu:</w:t>
      </w:r>
      <w:r>
        <w:rPr/>
        <w:t xml:space="preserve"> „Často nechodím, ale  dneska je to velice zábavné. Něco takového jsem ještě nikdy neviděla. Je  to zajímavé, filmovat a zároveň poslouchat tu hudbu, takže to je výborný nápad.“</w:t>
      </w:r>
    </w:p>
    <w:p>
      <w:pPr/>
      <w:r>
        <w:rPr>
          <w:b w:val="1"/>
          <w:bCs w:val="1"/>
        </w:rPr>
        <w:t xml:space="preserve">anketa, posluchači koncertu:</w:t>
      </w:r>
      <w:r>
        <w:rPr/>
        <w:t xml:space="preserve"> „Já jsem tady v sále úřadu  Slezské Ostravy po asi dvou letech a vybral jsem si tady ten koncert, protože  vím, že ty varhany jsou tady krásné. A pro mne to je spíš než o samotné hudbě o  tom zážitku a té atmosféře, kterou ta hudba dává.“</w:t>
      </w:r>
    </w:p>
    <w:p>
      <w:pPr/>
      <w:r>
        <w:rPr/>
        <w:t xml:space="preserve">Varhaní koncert byl jedinečným hudebním zážitkem taky proto,  že bývá pořádán většinou jen jednou do roka. I letos se proto slezskoostravské  varhany rozezněly v rámci koncertu poprvé a naposledy.</w:t>
      </w:r>
    </w:p>
    <w:p>
      <w:pPr/>
      <w:r>
        <w:rPr>
          <w:b w:val="1"/>
          <w:bCs w:val="1"/>
        </w:rPr>
        <w:t xml:space="preserve">Ilona Kučerová, dramaturg koncertů na Slezskoostravské  radnici:</w:t>
      </w:r>
      <w:r>
        <w:rPr/>
        <w:t xml:space="preserve"> „Já myslím, že varhanní koncerty jsou docela obvyklé, ale je  pravda, že asi pravděpodobně ne v koncertních síních, protože málo která  koncertní síň má ten nástroj k dispozici. A já jsem se pro to rozhodla v té své  dramaturgii proto, že tady ten nádherný nástroj je, takže proč ho  nevyužít? A když jsem se dívala na tu dramaturgii zpětně, když to dělal  pan profesor Hališka, tak tady vlastně sólový varhanní recitál nikdy  nebyl. Takže jsem ráda, že se to podařilo, a myslím, že zájem publika  svědčí o tom, že to byla dobrá volba.“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7958/varhany-slezskoostravske-radnice-tesily-posluchace-usedla-za-ne-predni-ceska-varh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2026-04-17T16:14:40+02:00</dcterms:created>
  <dcterms:modified xsi:type="dcterms:W3CDTF">2026-04-17T16:14:40+02:00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