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Gascontrol bude už v létě trénovat na novém hřišti</w:t>
      </w:r>
    </w:p>
    <w:p>
      <w:pPr/>
      <w:r>
        <w:rPr/>
        <w:t xml:space="preserve">Fotbalový klub Gascontrol má zhruba 217 členů. Na hřišti trénují děti od přípravky až po dospělé a na jedno hřiště se už vejdou jen obtížně.</w:t>
      </w:r>
    </w:p>
    <w:p>
      <w:pPr/>
      <w:r>
        <w:rPr>
          <w:b w:val="1"/>
          <w:bCs w:val="1"/>
        </w:rPr>
        <w:t xml:space="preserve">anketa, hráč FK Gascontrol Havířov: </w:t>
      </w:r>
      <w:r>
        <w:rPr/>
        <w:t xml:space="preserve">“No tak muži trénují také s námi, občas i ženy a žákyně, a proto bychom potřebovali to nové hřiště, abychom se všichni vlezli.”</w:t>
      </w:r>
    </w:p>
    <w:p>
      <w:pPr/>
      <w:r>
        <w:rPr>
          <w:b w:val="1"/>
          <w:bCs w:val="1"/>
        </w:rPr>
        <w:t xml:space="preserve">anketa, hráč FK Gascontrol Havířov: </w:t>
      </w:r>
      <w:r>
        <w:rPr/>
        <w:t xml:space="preserve">“To hřiště bychom potřebovali docela hodně, je tady málo místa, abychom se tady všichni vlezli při trénincích a jsme rádi, že budeme mít nové hřiště.”</w:t>
      </w:r>
    </w:p>
    <w:p>
      <w:pPr/>
      <w:r>
        <w:rPr/>
        <w:t xml:space="preserve">Přání hráčů se již brzy splní. Výstavba druhého hřiště začala.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to akce za zhruba 8 milionů korun. Máme na toto hřiště dotaci od Nadace OKD, která podporuje tuto stavbu 50% a věřím, že na počátku léta toto hřiště hotové a předané k užívání. Součástí toho hřiště je také osvětlení, také nové střídačky, závlaha. Primárně bude určeno Gascontrolu, ale také v rámci spolupráce fotbalových klubů, nebo i ragbyového klubu, kdy po slavnostech nebylo použitelné ragbyové hřiště, tak tady mohou trénovat ragbisté.”</w:t>
      </w:r>
    </w:p>
    <w:p>
      <w:pPr/>
      <w:r>
        <w:rPr/>
        <w:t xml:space="preserve">Prostor pro stavbu hřiště bude využit do posledního centimetru.</w:t>
      </w:r>
    </w:p>
    <w:p>
      <w:pPr/>
      <w:r>
        <w:rPr>
          <w:b w:val="1"/>
          <w:bCs w:val="1"/>
        </w:rPr>
        <w:t xml:space="preserve">Martin Porembski, jednatel FK Gascontrol Havířov: </w:t>
      </w:r>
      <w:r>
        <w:rPr/>
        <w:t xml:space="preserve">“Bude to standardní hřiště, minimální rozměry, které povoluje fotbalová asociace. Takže mohou na tom hrát i dospělí. My ho budeme víceméně používat pro mládež, aby měla kvalitní přípravu, kvalitní podmínky.” </w:t>
      </w:r>
    </w:p>
    <w:p>
      <w:pPr/>
      <w:r>
        <w:rPr/>
        <w:t xml:space="preserve">Všechny fotbalové oddíly bojují v létě s vodou, aby ten trávník neuschnul. Jak to budete mít vyřešené? </w:t>
      </w:r>
    </w:p>
    <w:p>
      <w:pPr/>
      <w:r>
        <w:rPr>
          <w:b w:val="1"/>
          <w:bCs w:val="1"/>
        </w:rPr>
        <w:t xml:space="preserve">Martin Porembski, jednatel FK Gascontrol Havířov: </w:t>
      </w:r>
      <w:r>
        <w:rPr/>
        <w:t xml:space="preserve">“Budeme mít jímku na srážkovou vodu a na vodu z drenáží z travnatého hřiště a odtud bude voda používána do zavlažovacího systému.”</w:t>
      </w:r>
    </w:p>
    <w:p>
      <w:pPr/>
      <w:r>
        <w:rPr/>
        <w:t xml:space="preserve">Klub by má ještě jedno velké přání.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“Ještě bychom uvítali nové šatny. Šatny jsou starší a potřebovali bychom větší kabiny.” A budou za to lepší výkony? “Samozřejmě, že za to budou lepší výkony.”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961/fk-gascontrol-bude-uz-v-lete-trenovat-na-nov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2026-07-24T12:12:58+02:00</dcterms:created>
  <dcterms:modified xsi:type="dcterms:W3CDTF">2026-07-24T12:12:58+02:00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