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1.4.2025, 15:52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Prostranství před Společenským domem Lázní Darkov bude zdobit nová kolonáda</w:t>
      </w:r>
    </w:p>
    <w:p>
      <w:pPr/>
      <w:r>
        <w:rPr/>
        <w:t xml:space="preserve">Prostranství před společenským domem ve starých lázních je nyní v procesu velké rekonstrukce, která přinese pro lázeňské návštěvníky i obyvatele Karviné nový prostor k odpočinku a procházkám i společenským akcím. </w:t>
      </w:r>
    </w:p>
    <w:p>
      <w:pPr/>
      <w:r>
        <w:rPr>
          <w:b w:val="1"/>
          <w:bCs w:val="1"/>
        </w:rPr>
        <w:t xml:space="preserve">Lbor Topolčan, provozně technický ředitel: </w:t>
      </w:r>
      <w:r>
        <w:rPr/>
        <w:t xml:space="preserve">“Tuto akci jsme už připravovali v předchozích letech, máme na to už vydáno rozhodnutí přes stavební úřad už asi před dvěma lety. A byli jsme si vědomi toho, že to prostředí v léčebně Darkov musím zatraktivnit, abychom tu přilákali další lázeňské hosty i místní občany Karviné. Takže teď nastala ta chvíle, kdy paní majitelka se rozhodla že do toho bude investovat a v prosinci s kácením stromů jsme tuto akci spustili.”</w:t>
      </w:r>
    </w:p>
    <w:p>
      <w:pPr/>
      <w:r>
        <w:rPr/>
        <w:t xml:space="preserve">Nový předprostor, který se bude vizuálně blížit lázeňské kolonádě, bude obsahovat nově vydlážděný povrch nebo nové vodní prvky jako fontány a kašny, doplněné hudebními a světelnými efekty. Investice, která je do nového předprostoru vyhrazena, bude přesahovat 20 milionů korun.</w:t>
      </w:r>
    </w:p>
    <w:p>
      <w:pPr/>
      <w:r>
        <w:rPr>
          <w:b w:val="1"/>
          <w:bCs w:val="1"/>
        </w:rPr>
        <w:t xml:space="preserve">Libor Topolčan, provozně technický ředitel: </w:t>
      </w:r>
      <w:r>
        <w:rPr/>
        <w:t xml:space="preserve">“Slibujeme si od toho, že návštěvnost lázeňského parku se zvedne a že přilákáme spoustu místních obyvatel. Chceme samozřejmě ruku v ruce zlepšit i naše gastro služby ve společenském domě, který byl vždycky vyhlášeným gastro střediskem. Chceme tu pořádat kulturní akce, které by zase měly trochu jiný charakter, než se pořádají třeba ve městě, na Lodičkách, takže ve spolupráci s městem budeme na tom kooperovat.” </w:t>
      </w:r>
    </w:p>
    <w:p>
      <w:pPr/>
      <w:r>
        <w:rPr/>
        <w:t xml:space="preserve">Kromě tohoto prostoru se lázně rozhodly rekonstruovat dvě další stavby, které jsou součástí lázeňského areálu v Darkově. Nejstarší budovu lázní, která byla poškozena po loňských povodních, a ubytovací objekt pro zaměstnance. 157. lázeňská sezona by tedy měla začít v novém a slavnostním duchu. </w:t>
      </w:r>
    </w:p>
    <w:p>
      <w:pPr/>
      <w:r>
        <w:rPr>
          <w:b w:val="1"/>
          <w:bCs w:val="1"/>
        </w:rPr>
        <w:t xml:space="preserve">Lenka Krótká, obchodní ředitelka: </w:t>
      </w:r>
      <w:r>
        <w:rPr/>
        <w:t xml:space="preserve">“Ve starých lázních máme vlastně kapacitu nějakých 150 lůžek, které máme rozmístěny v budovách, ať už je to budova Maryčka, nebo vila Maryčka, budova starých lázní, vila Jiřina, a plus pár pokojů je i tady na Společenském domě. Léčbu tady ve starých lázních využívají zejména pacienti, kteří mají chronické onemocnění, mají problém s páteří, jsou tu i Parkinsoni, a hodně samoplátci si vlastně tady svým způsobem rádi objednávají své pobyty, protože tady máme kousek Karvinské moře, máme tady náměstí, máme tady cyklotrasy. Takže je to určitě pro ně příjemné prostředí.”</w:t>
      </w:r>
    </w:p>
    <w:p>
      <w:pPr/>
      <w:r>
        <w:rPr/>
        <w:t xml:space="preserve">Stavba by měla být hotová v létě tohoto roku, aby už během sezony mohli nového prostranství využívat i lázeňští hosté.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7990/prostranstvi-pred-spolecenskym-domem-lazni-darkov-bude-zdobit-nova-kolona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2026-07-12T07:32:43+02:00</dcterms:created>
  <dcterms:modified xsi:type="dcterms:W3CDTF">2026-07-12T07:32:43+02:00</dcterms:modified>
</cp:coreProperties>
</file>

<file path=docProps/custom.xml><?xml version="1.0" encoding="utf-8"?>
<Properties xmlns="http://schemas.openxmlformats.org/officeDocument/2006/custom-properties" xmlns:vt="http://schemas.openxmlformats.org/officeDocument/2006/docPropsVTypes"/>
</file>