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přírodovědci z Čeladné vyrobili z PET lahví model plic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“Dneska máme výrobu modelu plic, potom si děti vyzkouší spirometrii, takový podomácku vyrobený spirometr ke zjištění kapacit plic, a v závěru si ještě změříme tepovou frekvenci.”</w:t>
      </w:r>
    </w:p>
    <w:p>
      <w:pPr/>
      <w:r>
        <w:rPr/>
        <w:t xml:space="preserve">Tento badatelský kroužek byl založen teprve loni v říjnu, zájem dětí o poznávání přírody zábavnou formou byl velký a je trvalý, a tak v činnosti pokračují i ve druhém pololetí. </w:t>
      </w:r>
    </w:p>
    <w:p>
      <w:pPr/>
      <w:r>
        <w:rPr>
          <w:b w:val="1"/>
          <w:bCs w:val="1"/>
        </w:rPr>
        <w:t xml:space="preserve">Tadeáš Adamiš, ZŠ Čeladná:</w:t>
      </w:r>
      <w:r>
        <w:rPr/>
        <w:t xml:space="preserve"> “Baví mě hodně příroda, chození v přírodě a různé hezké barvy té přírody.” </w:t>
      </w:r>
    </w:p>
    <w:p>
      <w:pPr/>
      <w:r>
        <w:rPr>
          <w:b w:val="1"/>
          <w:bCs w:val="1"/>
        </w:rPr>
        <w:t xml:space="preserve">Anežka Uhlářová, ZŠ Čeladná:</w:t>
      </w:r>
      <w:r>
        <w:rPr/>
        <w:t xml:space="preserve"> “Už od malička mě baví přírodovědné věci a miluji přírodu.” 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“Máme různě zaměřené lekce, děláváme i chemické pokusy, mikroskopovali jsme, za příznivého počasí chodíme na vycházky do terénu, pozorujeme živočichy v jejich přirozeném prostředí, zkoumáme jejich části, přirozené biotopy, takže je to takový mix, průřez přírodopisu, zeměpisu, fyziky a chemie.”  </w:t>
      </w:r>
    </w:p>
    <w:p>
      <w:pPr/>
      <w:r>
        <w:rPr/>
        <w:t xml:space="preserve">Pro své schůzky proto může kroužek využívat i odborné učebny školy, a to přírodovědnou, chemie a fyziky a také laboratoře.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7998/mladi-prirodovedci-z-celadne-vyrobili-z-pet-lahvi-model-p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2026-05-28T02:43:46+02:00</dcterms:created>
  <dcterms:modified xsi:type="dcterms:W3CDTF">2026-05-28T02:43:46+02:00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